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51F5A" w:rsidRDefault="0045101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5CAF" w:rsidRDefault="006C3915" w:rsidP="00D1753D">
                  <w:pPr>
                    <w:jc w:val="both"/>
                  </w:pPr>
                  <w:r>
                    <w:t>Приложение</w:t>
                  </w:r>
                  <w:r w:rsidR="00F05CAF" w:rsidRPr="004D7386">
                    <w:t xml:space="preserve">  к ОПОП по направлению подготовки 45.03.01 Филология (уровень бакалавриата), Направленность (профиль) программы  «Отечественная филология», утв. приказом ректора ОмГА от </w:t>
                  </w:r>
                  <w:r w:rsidR="00DD3AF7" w:rsidRPr="00DD3AF7">
                    <w:rPr>
                      <w:color w:val="000000"/>
                      <w:szCs w:val="24"/>
                    </w:rPr>
                    <w:t>25.03.2024 №34</w:t>
                  </w:r>
                </w:p>
              </w:txbxContent>
            </v:textbox>
          </v:shape>
        </w:pict>
      </w: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C94464" w:rsidRPr="00E51F5A" w:rsidRDefault="00C94464" w:rsidP="00C94464">
      <w:pPr>
        <w:autoSpaceDE/>
        <w:adjustRightInd/>
        <w:ind w:right="1"/>
        <w:contextualSpacing/>
        <w:jc w:val="center"/>
        <w:rPr>
          <w:rFonts w:eastAsia="Courier New"/>
          <w:noProof/>
          <w:color w:val="000000"/>
          <w:sz w:val="28"/>
          <w:szCs w:val="28"/>
          <w:lang w:bidi="ru-RU"/>
        </w:rPr>
      </w:pPr>
      <w:r w:rsidRPr="00E51F5A">
        <w:rPr>
          <w:rFonts w:eastAsia="Courier New"/>
          <w:noProof/>
          <w:color w:val="000000"/>
          <w:sz w:val="28"/>
          <w:szCs w:val="28"/>
          <w:lang w:bidi="ru-RU"/>
        </w:rPr>
        <w:t>Частное учреждение образовательная организация высшего образования</w:t>
      </w:r>
    </w:p>
    <w:p w:rsidR="00515BF9" w:rsidRPr="00E51F5A" w:rsidRDefault="00515BF9" w:rsidP="00515BF9">
      <w:pPr>
        <w:autoSpaceDE/>
        <w:adjustRightInd/>
        <w:ind w:right="1"/>
        <w:contextualSpacing/>
        <w:jc w:val="center"/>
        <w:rPr>
          <w:rFonts w:eastAsia="Courier New"/>
          <w:noProof/>
          <w:color w:val="000000"/>
          <w:sz w:val="28"/>
          <w:szCs w:val="28"/>
          <w:lang w:bidi="ru-RU"/>
        </w:rPr>
      </w:pPr>
      <w:r w:rsidRPr="00E51F5A">
        <w:rPr>
          <w:rFonts w:eastAsia="Courier New"/>
          <w:noProof/>
          <w:color w:val="000000"/>
          <w:sz w:val="28"/>
          <w:szCs w:val="28"/>
          <w:lang w:bidi="ru-RU"/>
        </w:rPr>
        <w:t>«Омская гуманитарная академия»</w:t>
      </w:r>
    </w:p>
    <w:p w:rsidR="00C94464" w:rsidRPr="00E51F5A" w:rsidRDefault="007C277B" w:rsidP="00C94464">
      <w:pPr>
        <w:autoSpaceDE/>
        <w:adjustRightInd/>
        <w:ind w:right="1"/>
        <w:contextualSpacing/>
        <w:jc w:val="center"/>
        <w:rPr>
          <w:rFonts w:eastAsia="Courier New"/>
          <w:noProof/>
          <w:sz w:val="28"/>
          <w:szCs w:val="28"/>
          <w:lang w:bidi="ru-RU"/>
        </w:rPr>
      </w:pPr>
      <w:r w:rsidRPr="00E51F5A">
        <w:rPr>
          <w:rFonts w:eastAsia="Courier New"/>
          <w:noProof/>
          <w:color w:val="000000"/>
          <w:sz w:val="28"/>
          <w:szCs w:val="28"/>
          <w:lang w:bidi="ru-RU"/>
        </w:rPr>
        <w:t xml:space="preserve">Кафедра </w:t>
      </w:r>
      <w:r w:rsidRPr="00E51F5A">
        <w:rPr>
          <w:rFonts w:eastAsia="Courier New"/>
          <w:noProof/>
          <w:sz w:val="28"/>
          <w:szCs w:val="28"/>
          <w:lang w:bidi="ru-RU"/>
        </w:rPr>
        <w:t>«</w:t>
      </w:r>
      <w:r w:rsidR="00174539" w:rsidRPr="00E51F5A">
        <w:rPr>
          <w:sz w:val="28"/>
          <w:szCs w:val="28"/>
        </w:rPr>
        <w:t>Педагогики, психологии и социальной работы</w:t>
      </w:r>
      <w:r w:rsidRPr="00E51F5A">
        <w:rPr>
          <w:rFonts w:eastAsia="Courier New"/>
          <w:noProof/>
          <w:sz w:val="28"/>
          <w:szCs w:val="28"/>
          <w:lang w:bidi="ru-RU"/>
        </w:rPr>
        <w:t>»</w:t>
      </w:r>
    </w:p>
    <w:p w:rsidR="007C277B" w:rsidRPr="00E51F5A" w:rsidRDefault="007C277B" w:rsidP="00C94464">
      <w:pPr>
        <w:autoSpaceDE/>
        <w:adjustRightInd/>
        <w:ind w:right="1"/>
        <w:contextualSpacing/>
        <w:jc w:val="center"/>
        <w:rPr>
          <w:rFonts w:eastAsia="Courier New"/>
          <w:noProof/>
          <w:color w:val="000000"/>
          <w:sz w:val="28"/>
          <w:szCs w:val="28"/>
          <w:lang w:bidi="ru-RU"/>
        </w:rPr>
      </w:pPr>
    </w:p>
    <w:p w:rsidR="00C94464" w:rsidRPr="00E51F5A" w:rsidRDefault="0045101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5CAF" w:rsidRPr="00C94464" w:rsidRDefault="00F05CAF" w:rsidP="00C94464">
                  <w:pPr>
                    <w:jc w:val="center"/>
                    <w:rPr>
                      <w:sz w:val="24"/>
                      <w:szCs w:val="24"/>
                    </w:rPr>
                  </w:pPr>
                  <w:r w:rsidRPr="00C94464">
                    <w:rPr>
                      <w:sz w:val="24"/>
                      <w:szCs w:val="24"/>
                    </w:rPr>
                    <w:t>УТВЕРЖДАЮ:</w:t>
                  </w:r>
                </w:p>
                <w:p w:rsidR="00F05CAF" w:rsidRPr="00C94464" w:rsidRDefault="00F05CAF" w:rsidP="00C94464">
                  <w:pPr>
                    <w:jc w:val="center"/>
                    <w:rPr>
                      <w:sz w:val="24"/>
                      <w:szCs w:val="24"/>
                    </w:rPr>
                  </w:pPr>
                  <w:r w:rsidRPr="00C94464">
                    <w:rPr>
                      <w:sz w:val="24"/>
                      <w:szCs w:val="24"/>
                    </w:rPr>
                    <w:t>Ректор, д.фил.н., профессор</w:t>
                  </w:r>
                </w:p>
                <w:p w:rsidR="00F05CAF" w:rsidRDefault="00F05CAF" w:rsidP="00C94464">
                  <w:pPr>
                    <w:jc w:val="center"/>
                    <w:rPr>
                      <w:sz w:val="24"/>
                      <w:szCs w:val="24"/>
                    </w:rPr>
                  </w:pPr>
                </w:p>
                <w:p w:rsidR="00F05CAF" w:rsidRPr="00C94464" w:rsidRDefault="00F05CAF" w:rsidP="00C94464">
                  <w:pPr>
                    <w:jc w:val="center"/>
                    <w:rPr>
                      <w:sz w:val="24"/>
                      <w:szCs w:val="24"/>
                    </w:rPr>
                  </w:pPr>
                  <w:r w:rsidRPr="00C94464">
                    <w:rPr>
                      <w:sz w:val="24"/>
                      <w:szCs w:val="24"/>
                    </w:rPr>
                    <w:t>______________А.Э. Еремеев</w:t>
                  </w:r>
                </w:p>
                <w:p w:rsidR="00F05CAF" w:rsidRPr="00C94464" w:rsidRDefault="00DD3AF7" w:rsidP="00DD3AF7">
                  <w:pPr>
                    <w:jc w:val="center"/>
                    <w:rPr>
                      <w:sz w:val="24"/>
                      <w:szCs w:val="24"/>
                    </w:rPr>
                  </w:pPr>
                  <w:r w:rsidRPr="00DD3AF7">
                    <w:rPr>
                      <w:color w:val="000000"/>
                      <w:sz w:val="24"/>
                      <w:szCs w:val="24"/>
                    </w:rPr>
                    <w:t>25.03.2024</w:t>
                  </w:r>
                </w:p>
              </w:txbxContent>
            </v:textbox>
          </v:shape>
        </w:pict>
      </w: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D1753D" w:rsidRPr="00E51F5A" w:rsidRDefault="00D1753D" w:rsidP="00D1753D">
      <w:pPr>
        <w:widowControl/>
        <w:autoSpaceDE/>
        <w:adjustRightInd/>
        <w:jc w:val="center"/>
        <w:rPr>
          <w:color w:val="000000"/>
          <w:sz w:val="24"/>
          <w:szCs w:val="24"/>
          <w:lang w:eastAsia="en-US"/>
        </w:rPr>
      </w:pPr>
    </w:p>
    <w:p w:rsidR="00C94464" w:rsidRPr="00E51F5A" w:rsidRDefault="00C94464" w:rsidP="00D1753D">
      <w:pPr>
        <w:widowControl/>
        <w:autoSpaceDE/>
        <w:adjustRightInd/>
        <w:jc w:val="center"/>
        <w:rPr>
          <w:color w:val="000000"/>
          <w:sz w:val="24"/>
          <w:szCs w:val="24"/>
          <w:lang w:eastAsia="en-US"/>
        </w:rPr>
      </w:pPr>
    </w:p>
    <w:p w:rsidR="007C277B" w:rsidRPr="00E51F5A" w:rsidRDefault="007C277B" w:rsidP="00DF1076">
      <w:pPr>
        <w:suppressAutoHyphens/>
        <w:jc w:val="center"/>
        <w:rPr>
          <w:rFonts w:eastAsia="SimSun"/>
          <w:color w:val="000000"/>
          <w:kern w:val="2"/>
          <w:sz w:val="24"/>
          <w:szCs w:val="24"/>
          <w:lang w:eastAsia="hi-IN" w:bidi="hi-IN"/>
        </w:rPr>
      </w:pPr>
    </w:p>
    <w:p w:rsidR="00951F6B" w:rsidRPr="00E51F5A" w:rsidRDefault="00951F6B" w:rsidP="00DF1076">
      <w:pPr>
        <w:suppressAutoHyphens/>
        <w:jc w:val="center"/>
        <w:rPr>
          <w:rFonts w:eastAsia="SimSun"/>
          <w:color w:val="000000"/>
          <w:kern w:val="2"/>
          <w:sz w:val="24"/>
          <w:szCs w:val="24"/>
          <w:lang w:eastAsia="hi-IN" w:bidi="hi-IN"/>
        </w:rPr>
      </w:pPr>
    </w:p>
    <w:p w:rsidR="00DF1076" w:rsidRPr="00E51F5A" w:rsidRDefault="00DF1076" w:rsidP="00DF1076">
      <w:pPr>
        <w:suppressAutoHyphens/>
        <w:jc w:val="center"/>
        <w:rPr>
          <w:rFonts w:eastAsia="SimSun"/>
          <w:color w:val="000000"/>
          <w:kern w:val="2"/>
          <w:sz w:val="24"/>
          <w:szCs w:val="24"/>
          <w:lang w:eastAsia="hi-IN" w:bidi="hi-IN"/>
        </w:rPr>
      </w:pPr>
      <w:r w:rsidRPr="00E51F5A">
        <w:rPr>
          <w:rFonts w:eastAsia="SimSun"/>
          <w:color w:val="000000"/>
          <w:kern w:val="2"/>
          <w:sz w:val="24"/>
          <w:szCs w:val="24"/>
          <w:lang w:eastAsia="hi-IN" w:bidi="hi-IN"/>
        </w:rPr>
        <w:t>РАБОЧАЯ ПРОГРАММАДИСЦИПЛИНЫ</w:t>
      </w:r>
    </w:p>
    <w:p w:rsidR="007F4B97" w:rsidRPr="00E51F5A" w:rsidRDefault="007F4B97" w:rsidP="007F4B97">
      <w:pPr>
        <w:widowControl/>
        <w:tabs>
          <w:tab w:val="left" w:pos="708"/>
        </w:tabs>
        <w:autoSpaceDE/>
        <w:adjustRightInd/>
        <w:jc w:val="center"/>
        <w:rPr>
          <w:b/>
          <w:color w:val="000000"/>
          <w:sz w:val="24"/>
          <w:szCs w:val="24"/>
        </w:rPr>
      </w:pPr>
    </w:p>
    <w:p w:rsidR="00401FFD" w:rsidRPr="00E51F5A" w:rsidRDefault="00210154" w:rsidP="007F4B97">
      <w:pPr>
        <w:widowControl/>
        <w:suppressAutoHyphens/>
        <w:autoSpaceDE/>
        <w:adjustRightInd/>
        <w:jc w:val="center"/>
        <w:rPr>
          <w:b/>
          <w:sz w:val="32"/>
          <w:szCs w:val="32"/>
        </w:rPr>
      </w:pPr>
      <w:r w:rsidRPr="00E51F5A">
        <w:rPr>
          <w:b/>
          <w:sz w:val="32"/>
          <w:szCs w:val="32"/>
        </w:rPr>
        <w:t>МЕТОДИК</w:t>
      </w:r>
      <w:r w:rsidR="00401FFD" w:rsidRPr="00E51F5A">
        <w:rPr>
          <w:b/>
          <w:sz w:val="32"/>
          <w:szCs w:val="32"/>
        </w:rPr>
        <w:t>А</w:t>
      </w:r>
      <w:r w:rsidRPr="00E51F5A">
        <w:rPr>
          <w:b/>
          <w:sz w:val="32"/>
          <w:szCs w:val="32"/>
        </w:rPr>
        <w:t xml:space="preserve"> ПРЕПОДАВАНИЯ </w:t>
      </w:r>
      <w:r w:rsidR="00232485" w:rsidRPr="00E51F5A">
        <w:rPr>
          <w:b/>
          <w:sz w:val="32"/>
          <w:szCs w:val="32"/>
        </w:rPr>
        <w:t>ЛИТЕРАТУРЫ</w:t>
      </w:r>
    </w:p>
    <w:p w:rsidR="00C94464" w:rsidRPr="00E51F5A" w:rsidRDefault="00181770" w:rsidP="007F4B97">
      <w:pPr>
        <w:widowControl/>
        <w:suppressAutoHyphens/>
        <w:autoSpaceDE/>
        <w:adjustRightInd/>
        <w:jc w:val="center"/>
        <w:rPr>
          <w:bCs/>
          <w:sz w:val="24"/>
          <w:szCs w:val="24"/>
        </w:rPr>
      </w:pPr>
      <w:r w:rsidRPr="00E51F5A">
        <w:rPr>
          <w:bCs/>
          <w:sz w:val="24"/>
          <w:szCs w:val="24"/>
        </w:rPr>
        <w:t>Б1.В.</w:t>
      </w:r>
      <w:r w:rsidR="00401FFD" w:rsidRPr="00E51F5A">
        <w:rPr>
          <w:bCs/>
          <w:sz w:val="24"/>
          <w:szCs w:val="24"/>
        </w:rPr>
        <w:t>0</w:t>
      </w:r>
      <w:r w:rsidR="00232485" w:rsidRPr="00E51F5A">
        <w:rPr>
          <w:bCs/>
          <w:sz w:val="24"/>
          <w:szCs w:val="24"/>
        </w:rPr>
        <w:t>9</w:t>
      </w:r>
    </w:p>
    <w:p w:rsidR="007F4B97" w:rsidRPr="00E51F5A" w:rsidRDefault="007F4B97" w:rsidP="007F4B97">
      <w:pPr>
        <w:widowControl/>
        <w:suppressAutoHyphens/>
        <w:autoSpaceDE/>
        <w:adjustRightInd/>
        <w:jc w:val="center"/>
        <w:rPr>
          <w:b/>
          <w:bCs/>
          <w:color w:val="000000"/>
          <w:sz w:val="24"/>
          <w:szCs w:val="24"/>
        </w:rPr>
      </w:pPr>
    </w:p>
    <w:p w:rsidR="005669CB" w:rsidRPr="00E51F5A" w:rsidRDefault="005669CB" w:rsidP="005669CB">
      <w:pPr>
        <w:widowControl/>
        <w:autoSpaceDN/>
        <w:jc w:val="center"/>
        <w:rPr>
          <w:rFonts w:eastAsia="Calibri"/>
          <w:b/>
          <w:bCs/>
          <w:color w:val="000000"/>
          <w:sz w:val="24"/>
          <w:szCs w:val="24"/>
          <w:lang w:eastAsia="en-US"/>
        </w:rPr>
      </w:pPr>
    </w:p>
    <w:p w:rsidR="009F4070" w:rsidRPr="00E51F5A" w:rsidRDefault="00591B36" w:rsidP="00591B36">
      <w:pPr>
        <w:autoSpaceDE/>
        <w:autoSpaceDN/>
        <w:adjustRightInd/>
        <w:ind w:right="1"/>
        <w:contextualSpacing/>
        <w:jc w:val="center"/>
        <w:rPr>
          <w:rFonts w:eastAsia="Courier New"/>
          <w:color w:val="000000"/>
          <w:sz w:val="24"/>
          <w:szCs w:val="24"/>
          <w:lang w:bidi="ru-RU"/>
        </w:rPr>
      </w:pPr>
      <w:r w:rsidRPr="00E51F5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51F5A" w:rsidRDefault="00591B36" w:rsidP="00591B36">
      <w:pPr>
        <w:autoSpaceDE/>
        <w:autoSpaceDN/>
        <w:adjustRightInd/>
        <w:ind w:right="1"/>
        <w:contextualSpacing/>
        <w:jc w:val="center"/>
        <w:rPr>
          <w:rFonts w:eastAsia="Courier New"/>
          <w:color w:val="000000"/>
          <w:sz w:val="24"/>
          <w:szCs w:val="24"/>
          <w:lang w:bidi="ru-RU"/>
        </w:rPr>
      </w:pPr>
      <w:r w:rsidRPr="00E51F5A">
        <w:rPr>
          <w:rFonts w:eastAsia="Courier New"/>
          <w:color w:val="000000"/>
          <w:sz w:val="24"/>
          <w:szCs w:val="24"/>
          <w:lang w:bidi="ru-RU"/>
        </w:rPr>
        <w:t>программе бакалавриата</w:t>
      </w:r>
    </w:p>
    <w:p w:rsidR="007C277B" w:rsidRPr="00E51F5A" w:rsidRDefault="007C277B" w:rsidP="007C277B">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w:t>
      </w:r>
      <w:r w:rsidRPr="00E51F5A">
        <w:rPr>
          <w:rFonts w:eastAsia="Courier New"/>
          <w:sz w:val="24"/>
          <w:szCs w:val="24"/>
          <w:lang w:bidi="ru-RU"/>
        </w:rPr>
        <w:t>программа академического</w:t>
      </w:r>
      <w:r w:rsidRPr="00E51F5A">
        <w:rPr>
          <w:rFonts w:eastAsia="Courier New"/>
          <w:color w:val="000000"/>
          <w:sz w:val="24"/>
          <w:szCs w:val="24"/>
          <w:lang w:bidi="ru-RU"/>
        </w:rPr>
        <w:t xml:space="preserve"> бакалавриата)</w:t>
      </w:r>
    </w:p>
    <w:p w:rsidR="007C277B" w:rsidRPr="00E51F5A" w:rsidRDefault="007C277B" w:rsidP="00591B36">
      <w:pPr>
        <w:widowControl/>
        <w:suppressAutoHyphens/>
        <w:autoSpaceDE/>
        <w:adjustRightInd/>
        <w:jc w:val="center"/>
        <w:rPr>
          <w:rFonts w:eastAsia="Courier New"/>
          <w:color w:val="000000"/>
          <w:sz w:val="24"/>
          <w:szCs w:val="24"/>
          <w:lang w:bidi="ru-RU"/>
        </w:rPr>
      </w:pPr>
    </w:p>
    <w:p w:rsidR="007C277B" w:rsidRPr="00E51F5A" w:rsidRDefault="007C277B" w:rsidP="00591B36">
      <w:pPr>
        <w:widowControl/>
        <w:suppressAutoHyphens/>
        <w:autoSpaceDE/>
        <w:adjustRightInd/>
        <w:jc w:val="center"/>
        <w:rPr>
          <w:rFonts w:eastAsia="Courier New"/>
          <w:color w:val="000000"/>
          <w:sz w:val="24"/>
          <w:szCs w:val="24"/>
          <w:lang w:bidi="ru-RU"/>
        </w:rPr>
      </w:pPr>
    </w:p>
    <w:p w:rsidR="009C0408" w:rsidRPr="00E51F5A" w:rsidRDefault="009C0408" w:rsidP="009C0408">
      <w:pPr>
        <w:widowControl/>
        <w:suppressAutoHyphens/>
        <w:autoSpaceDE/>
        <w:adjustRightInd/>
        <w:jc w:val="center"/>
        <w:rPr>
          <w:b/>
          <w:color w:val="000000"/>
          <w:sz w:val="24"/>
          <w:szCs w:val="24"/>
        </w:rPr>
      </w:pPr>
      <w:r w:rsidRPr="00E51F5A">
        <w:rPr>
          <w:rFonts w:eastAsia="Courier New"/>
          <w:color w:val="000000"/>
          <w:sz w:val="24"/>
          <w:szCs w:val="24"/>
          <w:lang w:bidi="ru-RU"/>
        </w:rPr>
        <w:t xml:space="preserve">Направление подготовки </w:t>
      </w:r>
      <w:r w:rsidRPr="00E51F5A">
        <w:rPr>
          <w:b/>
          <w:color w:val="000000"/>
          <w:sz w:val="24"/>
          <w:szCs w:val="24"/>
        </w:rPr>
        <w:t>4</w:t>
      </w:r>
      <w:r w:rsidR="00401FFD" w:rsidRPr="00E51F5A">
        <w:rPr>
          <w:b/>
          <w:color w:val="000000"/>
          <w:sz w:val="24"/>
          <w:szCs w:val="24"/>
        </w:rPr>
        <w:t>5</w:t>
      </w:r>
      <w:r w:rsidRPr="00E51F5A">
        <w:rPr>
          <w:b/>
          <w:color w:val="000000"/>
          <w:sz w:val="24"/>
          <w:szCs w:val="24"/>
        </w:rPr>
        <w:t>.03.0</w:t>
      </w:r>
      <w:r w:rsidR="00401FFD" w:rsidRPr="00E51F5A">
        <w:rPr>
          <w:b/>
          <w:color w:val="000000"/>
          <w:sz w:val="24"/>
          <w:szCs w:val="24"/>
        </w:rPr>
        <w:t>1</w:t>
      </w:r>
      <w:r w:rsidR="00401FFD" w:rsidRPr="00E51F5A">
        <w:rPr>
          <w:rFonts w:eastAsia="Courier New"/>
          <w:b/>
          <w:sz w:val="24"/>
          <w:szCs w:val="24"/>
          <w:lang w:bidi="ru-RU"/>
        </w:rPr>
        <w:t>Филология</w:t>
      </w:r>
    </w:p>
    <w:p w:rsidR="009C0408" w:rsidRPr="00E51F5A" w:rsidRDefault="009C0408" w:rsidP="009C0408">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(уровень бакалавриата)</w:t>
      </w:r>
      <w:r w:rsidRPr="00E51F5A">
        <w:rPr>
          <w:rFonts w:eastAsia="Courier New"/>
          <w:color w:val="000000"/>
          <w:sz w:val="24"/>
          <w:szCs w:val="24"/>
          <w:lang w:bidi="ru-RU"/>
        </w:rPr>
        <w:cr/>
      </w:r>
    </w:p>
    <w:p w:rsidR="009C0408" w:rsidRPr="00E51F5A" w:rsidRDefault="009C0408" w:rsidP="009C0408">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Направленность (профиль) программы </w:t>
      </w:r>
      <w:r w:rsidRPr="00E51F5A">
        <w:rPr>
          <w:rFonts w:eastAsia="Courier New"/>
          <w:b/>
          <w:sz w:val="24"/>
          <w:szCs w:val="24"/>
          <w:lang w:bidi="ru-RU"/>
        </w:rPr>
        <w:t>«</w:t>
      </w:r>
      <w:r w:rsidR="00401FFD" w:rsidRPr="00E51F5A">
        <w:rPr>
          <w:b/>
          <w:color w:val="000000"/>
          <w:sz w:val="24"/>
          <w:szCs w:val="24"/>
        </w:rPr>
        <w:t>Отечественная филология</w:t>
      </w:r>
      <w:r w:rsidRPr="00E51F5A">
        <w:rPr>
          <w:rFonts w:eastAsia="Courier New"/>
          <w:b/>
          <w:sz w:val="24"/>
          <w:szCs w:val="24"/>
          <w:lang w:bidi="ru-RU"/>
        </w:rPr>
        <w:t>»</w:t>
      </w:r>
    </w:p>
    <w:p w:rsidR="007C277B" w:rsidRPr="00E51F5A" w:rsidRDefault="007C277B" w:rsidP="00591B36">
      <w:pPr>
        <w:widowControl/>
        <w:suppressAutoHyphens/>
        <w:autoSpaceDE/>
        <w:adjustRightInd/>
        <w:jc w:val="center"/>
        <w:rPr>
          <w:rFonts w:eastAsia="Courier New"/>
          <w:color w:val="000000"/>
          <w:sz w:val="24"/>
          <w:szCs w:val="24"/>
          <w:lang w:bidi="ru-RU"/>
        </w:rPr>
      </w:pPr>
    </w:p>
    <w:p w:rsidR="007C277B" w:rsidRPr="00E51F5A" w:rsidRDefault="007C277B" w:rsidP="00591B36">
      <w:pPr>
        <w:widowControl/>
        <w:suppressAutoHyphens/>
        <w:autoSpaceDE/>
        <w:adjustRightInd/>
        <w:jc w:val="center"/>
        <w:rPr>
          <w:rFonts w:eastAsia="Courier New"/>
          <w:b/>
          <w:color w:val="000000"/>
          <w:sz w:val="24"/>
          <w:szCs w:val="24"/>
          <w:lang w:bidi="ru-RU"/>
        </w:rPr>
      </w:pPr>
    </w:p>
    <w:p w:rsidR="007C277B" w:rsidRPr="00E51F5A" w:rsidRDefault="007C277B" w:rsidP="007C277B">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Виды </w:t>
      </w:r>
      <w:r w:rsidR="00A76E53" w:rsidRPr="00E51F5A">
        <w:rPr>
          <w:rFonts w:eastAsia="Courier New"/>
          <w:color w:val="000000"/>
          <w:sz w:val="24"/>
          <w:szCs w:val="24"/>
          <w:lang w:bidi="ru-RU"/>
        </w:rPr>
        <w:t xml:space="preserve">профессиональной </w:t>
      </w:r>
      <w:r w:rsidRPr="00E51F5A">
        <w:rPr>
          <w:rFonts w:eastAsia="Courier New"/>
          <w:color w:val="000000"/>
          <w:sz w:val="24"/>
          <w:szCs w:val="24"/>
          <w:lang w:bidi="ru-RU"/>
        </w:rPr>
        <w:t xml:space="preserve">деятельности: </w:t>
      </w:r>
      <w:r w:rsidR="004D7386">
        <w:rPr>
          <w:rFonts w:eastAsia="Courier New"/>
          <w:color w:val="000000"/>
          <w:sz w:val="24"/>
          <w:szCs w:val="24"/>
          <w:lang w:bidi="ru-RU"/>
        </w:rPr>
        <w:t>научно-</w:t>
      </w:r>
      <w:r w:rsidR="004D7386" w:rsidRPr="00E51F5A">
        <w:rPr>
          <w:rFonts w:eastAsia="Courier New"/>
          <w:color w:val="000000"/>
          <w:sz w:val="24"/>
          <w:szCs w:val="24"/>
          <w:lang w:bidi="ru-RU"/>
        </w:rPr>
        <w:t>исследовательская</w:t>
      </w:r>
      <w:r w:rsidR="004D7386">
        <w:rPr>
          <w:rFonts w:eastAsia="Courier New"/>
          <w:color w:val="000000"/>
          <w:sz w:val="24"/>
          <w:szCs w:val="24"/>
          <w:lang w:bidi="ru-RU"/>
        </w:rPr>
        <w:t xml:space="preserve"> (основной)</w:t>
      </w:r>
      <w:r w:rsidR="004D7386" w:rsidRPr="00E51F5A">
        <w:rPr>
          <w:rFonts w:eastAsia="Courier New"/>
          <w:color w:val="000000"/>
          <w:sz w:val="24"/>
          <w:szCs w:val="24"/>
          <w:lang w:bidi="ru-RU"/>
        </w:rPr>
        <w:t>,</w:t>
      </w:r>
      <w:r w:rsidR="00A86303" w:rsidRPr="00E51F5A">
        <w:rPr>
          <w:rFonts w:eastAsia="Courier New"/>
          <w:color w:val="000000"/>
          <w:sz w:val="24"/>
          <w:szCs w:val="24"/>
          <w:lang w:bidi="ru-RU"/>
        </w:rPr>
        <w:t>педагогическая</w:t>
      </w:r>
    </w:p>
    <w:p w:rsidR="00A76E53" w:rsidRPr="00E51F5A" w:rsidRDefault="00A76E53" w:rsidP="007C277B">
      <w:pPr>
        <w:widowControl/>
        <w:suppressAutoHyphens/>
        <w:autoSpaceDE/>
        <w:adjustRightInd/>
        <w:jc w:val="center"/>
        <w:rPr>
          <w:rFonts w:eastAsia="SimSun"/>
          <w:color w:val="000000"/>
          <w:kern w:val="2"/>
          <w:sz w:val="24"/>
          <w:szCs w:val="24"/>
          <w:lang w:eastAsia="hi-IN" w:bidi="hi-IN"/>
        </w:rPr>
      </w:pPr>
    </w:p>
    <w:p w:rsidR="009F4070" w:rsidRPr="00E51F5A" w:rsidRDefault="009F4070" w:rsidP="009F4070">
      <w:pPr>
        <w:widowControl/>
        <w:suppressAutoHyphens/>
        <w:autoSpaceDE/>
        <w:adjustRightInd/>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t>Для обучающихся:</w:t>
      </w:r>
    </w:p>
    <w:p w:rsidR="003A729F" w:rsidRPr="00E51F5A" w:rsidRDefault="003A729F" w:rsidP="003A729F">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w:t>
      </w:r>
      <w:r>
        <w:rPr>
          <w:rFonts w:eastAsia="SimSun"/>
          <w:color w:val="000000"/>
          <w:kern w:val="2"/>
          <w:sz w:val="24"/>
          <w:szCs w:val="24"/>
          <w:lang w:eastAsia="hi-IN" w:bidi="hi-IN"/>
        </w:rPr>
        <w:t>20</w:t>
      </w:r>
      <w:r w:rsidRPr="00E51F5A">
        <w:rPr>
          <w:rFonts w:eastAsia="SimSun"/>
          <w:color w:val="000000"/>
          <w:kern w:val="2"/>
          <w:sz w:val="24"/>
          <w:szCs w:val="24"/>
          <w:lang w:eastAsia="hi-IN" w:bidi="hi-IN"/>
        </w:rPr>
        <w:t xml:space="preserve">   года набора соответственно</w:t>
      </w:r>
    </w:p>
    <w:p w:rsidR="009F4070" w:rsidRPr="00E51F5A" w:rsidRDefault="009F4070" w:rsidP="003A729F">
      <w:pPr>
        <w:widowControl/>
        <w:suppressAutoHyphens/>
        <w:autoSpaceDE/>
        <w:adjustRightInd/>
        <w:jc w:val="center"/>
        <w:rPr>
          <w:rFonts w:eastAsia="SimSun"/>
          <w:color w:val="000000"/>
          <w:kern w:val="2"/>
          <w:sz w:val="24"/>
          <w:szCs w:val="24"/>
          <w:lang w:eastAsia="hi-IN" w:bidi="hi-IN"/>
        </w:rPr>
      </w:pPr>
    </w:p>
    <w:p w:rsidR="009F4070" w:rsidRDefault="00AE6022" w:rsidP="005669CB">
      <w:pPr>
        <w:widowControl/>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 xml:space="preserve"> </w:t>
      </w:r>
    </w:p>
    <w:p w:rsidR="00AE6022" w:rsidRDefault="00AE6022" w:rsidP="005669CB">
      <w:pPr>
        <w:widowControl/>
        <w:suppressAutoHyphens/>
        <w:autoSpaceDE/>
        <w:adjustRightInd/>
        <w:rPr>
          <w:rFonts w:eastAsia="SimSun"/>
          <w:color w:val="000000"/>
          <w:kern w:val="2"/>
          <w:sz w:val="24"/>
          <w:szCs w:val="24"/>
          <w:lang w:eastAsia="hi-IN" w:bidi="hi-IN"/>
        </w:rPr>
      </w:pPr>
    </w:p>
    <w:p w:rsidR="00AE6022" w:rsidRDefault="00AE6022" w:rsidP="005669CB">
      <w:pPr>
        <w:widowControl/>
        <w:suppressAutoHyphens/>
        <w:autoSpaceDE/>
        <w:adjustRightInd/>
        <w:rPr>
          <w:rFonts w:eastAsia="SimSun"/>
          <w:color w:val="000000"/>
          <w:kern w:val="2"/>
          <w:sz w:val="24"/>
          <w:szCs w:val="24"/>
          <w:lang w:eastAsia="hi-IN" w:bidi="hi-IN"/>
        </w:rPr>
      </w:pPr>
    </w:p>
    <w:p w:rsidR="00AE6022" w:rsidRPr="00E51F5A" w:rsidRDefault="00AE6022" w:rsidP="005669CB">
      <w:pPr>
        <w:widowControl/>
        <w:suppressAutoHyphens/>
        <w:autoSpaceDE/>
        <w:adjustRightInd/>
        <w:rPr>
          <w:rFonts w:eastAsia="SimSun"/>
          <w:b/>
          <w:color w:val="000000"/>
          <w:kern w:val="2"/>
          <w:sz w:val="24"/>
          <w:szCs w:val="24"/>
          <w:lang w:eastAsia="hi-IN" w:bidi="hi-IN"/>
        </w:rPr>
      </w:pPr>
    </w:p>
    <w:p w:rsidR="005669CB" w:rsidRPr="00E51F5A" w:rsidRDefault="005669CB" w:rsidP="009F4070">
      <w:pPr>
        <w:suppressAutoHyphens/>
        <w:contextualSpacing/>
        <w:rPr>
          <w:rFonts w:eastAsia="SimSun"/>
          <w:color w:val="000000"/>
          <w:kern w:val="2"/>
          <w:sz w:val="24"/>
          <w:szCs w:val="24"/>
          <w:lang w:eastAsia="hi-IN" w:bidi="hi-IN"/>
        </w:rPr>
      </w:pPr>
    </w:p>
    <w:p w:rsidR="004E753A" w:rsidRPr="00E51F5A" w:rsidRDefault="004E753A" w:rsidP="005669CB">
      <w:pPr>
        <w:suppressAutoHyphens/>
        <w:contextualSpacing/>
        <w:jc w:val="center"/>
        <w:rPr>
          <w:rFonts w:eastAsia="SimSun"/>
          <w:color w:val="000000"/>
          <w:kern w:val="2"/>
          <w:sz w:val="24"/>
          <w:szCs w:val="24"/>
          <w:lang w:eastAsia="hi-IN" w:bidi="hi-IN"/>
        </w:rPr>
      </w:pPr>
    </w:p>
    <w:p w:rsidR="005669CB" w:rsidRPr="00E51F5A" w:rsidRDefault="005669CB" w:rsidP="00857FC8">
      <w:pPr>
        <w:suppressAutoHyphens/>
        <w:contextualSpacing/>
        <w:rPr>
          <w:rFonts w:eastAsia="SimSun"/>
          <w:color w:val="000000"/>
          <w:kern w:val="2"/>
          <w:sz w:val="24"/>
          <w:szCs w:val="24"/>
          <w:lang w:eastAsia="hi-IN" w:bidi="hi-IN"/>
        </w:rPr>
      </w:pPr>
    </w:p>
    <w:p w:rsidR="000D14AA" w:rsidRPr="00E51F5A" w:rsidRDefault="00AE6022" w:rsidP="00A76E53">
      <w:pPr>
        <w:widowControl/>
        <w:autoSpaceDE/>
        <w:autoSpaceDN/>
        <w:adjustRightInd/>
        <w:spacing w:after="200" w:line="276" w:lineRule="auto"/>
        <w:jc w:val="center"/>
        <w:rPr>
          <w:color w:val="000000"/>
          <w:sz w:val="24"/>
          <w:szCs w:val="24"/>
        </w:rPr>
      </w:pPr>
      <w:r w:rsidRPr="007F0FE9">
        <w:rPr>
          <w:color w:val="000000"/>
          <w:sz w:val="24"/>
          <w:szCs w:val="24"/>
        </w:rPr>
        <w:t xml:space="preserve">Омск, </w:t>
      </w:r>
      <w:r w:rsidR="00DD3AF7" w:rsidRPr="00ED5E1E">
        <w:rPr>
          <w:sz w:val="24"/>
        </w:rPr>
        <w:t xml:space="preserve">2024 </w:t>
      </w:r>
      <w:r w:rsidRPr="007F0FE9">
        <w:rPr>
          <w:color w:val="000000"/>
          <w:sz w:val="24"/>
          <w:szCs w:val="24"/>
        </w:rPr>
        <w:t xml:space="preserve">  </w:t>
      </w:r>
    </w:p>
    <w:p w:rsidR="000D14AA" w:rsidRPr="00E51F5A" w:rsidRDefault="000D14AA" w:rsidP="00A76E53">
      <w:pPr>
        <w:widowControl/>
        <w:autoSpaceDE/>
        <w:autoSpaceDN/>
        <w:adjustRightInd/>
        <w:spacing w:after="200" w:line="276" w:lineRule="auto"/>
        <w:jc w:val="center"/>
        <w:rPr>
          <w:color w:val="000000"/>
          <w:sz w:val="24"/>
          <w:szCs w:val="24"/>
        </w:rPr>
      </w:pPr>
    </w:p>
    <w:p w:rsidR="001B0902" w:rsidRPr="00F668FC" w:rsidRDefault="001B0902" w:rsidP="001B0902">
      <w:pPr>
        <w:widowControl/>
        <w:autoSpaceDE/>
        <w:adjustRightInd/>
        <w:rPr>
          <w:rFonts w:eastAsia="Courier New"/>
          <w:b/>
          <w:bCs/>
          <w:color w:val="000000"/>
          <w:sz w:val="24"/>
          <w:szCs w:val="24"/>
        </w:rPr>
      </w:pPr>
      <w:r w:rsidRPr="001C16B6">
        <w:rPr>
          <w:color w:val="000000"/>
          <w:spacing w:val="-3"/>
          <w:sz w:val="24"/>
          <w:szCs w:val="24"/>
          <w:lang w:eastAsia="en-US"/>
        </w:rPr>
        <w:lastRenderedPageBreak/>
        <w:t>Составитель:</w:t>
      </w:r>
    </w:p>
    <w:p w:rsidR="001B0902" w:rsidRPr="001C16B6" w:rsidRDefault="001B0902" w:rsidP="001B0902">
      <w:pPr>
        <w:widowControl/>
        <w:autoSpaceDE/>
        <w:autoSpaceDN/>
        <w:adjustRightInd/>
        <w:jc w:val="both"/>
        <w:rPr>
          <w:color w:val="000000"/>
          <w:spacing w:val="-3"/>
          <w:sz w:val="24"/>
          <w:szCs w:val="24"/>
          <w:lang w:eastAsia="en-US"/>
        </w:rPr>
      </w:pPr>
    </w:p>
    <w:p w:rsidR="001B0902" w:rsidRPr="001C16B6" w:rsidRDefault="001B0902" w:rsidP="001B0902">
      <w:pPr>
        <w:tabs>
          <w:tab w:val="left" w:pos="0"/>
        </w:tabs>
        <w:contextualSpacing/>
        <w:rPr>
          <w:sz w:val="24"/>
          <w:szCs w:val="24"/>
        </w:rPr>
      </w:pPr>
      <w:r w:rsidRPr="001C16B6">
        <w:rPr>
          <w:sz w:val="24"/>
          <w:szCs w:val="24"/>
        </w:rPr>
        <w:t>к.</w:t>
      </w:r>
      <w:r>
        <w:rPr>
          <w:sz w:val="24"/>
          <w:szCs w:val="24"/>
        </w:rPr>
        <w:t>фил.н., доцент _________________ Безденежных М.А.</w:t>
      </w:r>
    </w:p>
    <w:p w:rsidR="001B0902" w:rsidRPr="001C16B6" w:rsidRDefault="001B0902" w:rsidP="001B0902">
      <w:pPr>
        <w:widowControl/>
        <w:autoSpaceDE/>
        <w:autoSpaceDN/>
        <w:adjustRightInd/>
        <w:jc w:val="both"/>
        <w:rPr>
          <w:color w:val="000000"/>
          <w:spacing w:val="-3"/>
          <w:sz w:val="24"/>
          <w:szCs w:val="24"/>
          <w:lang w:eastAsia="en-US"/>
        </w:rPr>
      </w:pPr>
    </w:p>
    <w:p w:rsidR="001B0902" w:rsidRPr="001C16B6" w:rsidRDefault="001B0902" w:rsidP="001B0902">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1B0902" w:rsidRPr="001C16B6" w:rsidRDefault="001B0902" w:rsidP="001B0902">
      <w:pPr>
        <w:widowControl/>
        <w:autoSpaceDE/>
        <w:autoSpaceDN/>
        <w:adjustRightInd/>
        <w:jc w:val="both"/>
        <w:rPr>
          <w:spacing w:val="-3"/>
          <w:sz w:val="24"/>
          <w:szCs w:val="24"/>
          <w:lang w:eastAsia="en-US"/>
        </w:rPr>
      </w:pPr>
    </w:p>
    <w:p w:rsidR="001B0902" w:rsidRDefault="001B0902" w:rsidP="00AE6022">
      <w:pPr>
        <w:jc w:val="both"/>
        <w:rPr>
          <w:color w:val="000000"/>
          <w:sz w:val="24"/>
          <w:szCs w:val="24"/>
        </w:rPr>
      </w:pPr>
      <w:r>
        <w:rPr>
          <w:spacing w:val="-3"/>
          <w:sz w:val="24"/>
          <w:szCs w:val="24"/>
          <w:lang w:eastAsia="en-US"/>
        </w:rPr>
        <w:t xml:space="preserve">Протокол от </w:t>
      </w:r>
      <w:r w:rsidR="00DD3AF7" w:rsidRPr="00ED5E1E">
        <w:rPr>
          <w:sz w:val="24"/>
        </w:rPr>
        <w:t xml:space="preserve">№4 </w:t>
      </w:r>
      <w:r w:rsidR="00DD3AF7">
        <w:rPr>
          <w:sz w:val="24"/>
        </w:rPr>
        <w:t xml:space="preserve">от </w:t>
      </w:r>
      <w:r w:rsidR="00DD3AF7" w:rsidRPr="00ED5E1E">
        <w:rPr>
          <w:sz w:val="24"/>
        </w:rPr>
        <w:t>25.03.2024</w:t>
      </w:r>
    </w:p>
    <w:p w:rsidR="00AE6022" w:rsidRPr="001C16B6" w:rsidRDefault="00AE6022" w:rsidP="00AE6022">
      <w:pPr>
        <w:jc w:val="both"/>
        <w:rPr>
          <w:spacing w:val="-3"/>
          <w:sz w:val="24"/>
          <w:szCs w:val="24"/>
          <w:lang w:eastAsia="en-US"/>
        </w:rPr>
      </w:pPr>
    </w:p>
    <w:p w:rsidR="001B0902" w:rsidRPr="001C16B6" w:rsidRDefault="001B0902" w:rsidP="00DD3AF7">
      <w:pPr>
        <w:jc w:val="both"/>
        <w:rPr>
          <w:spacing w:val="-3"/>
          <w:sz w:val="24"/>
          <w:szCs w:val="24"/>
          <w:lang w:eastAsia="en-US"/>
        </w:rPr>
      </w:pPr>
      <w:r w:rsidRPr="001C16B6">
        <w:rPr>
          <w:spacing w:val="-3"/>
          <w:sz w:val="24"/>
          <w:szCs w:val="24"/>
          <w:lang w:eastAsia="en-US"/>
        </w:rPr>
        <w:t>Зав. кафедрой</w:t>
      </w:r>
      <w:r w:rsidR="00DD3AF7" w:rsidRPr="00DD3AF7">
        <w:t xml:space="preserve"> </w:t>
      </w:r>
      <w:r w:rsidR="00DD3AF7" w:rsidRPr="00DD3AF7">
        <w:rPr>
          <w:spacing w:val="-3"/>
          <w:sz w:val="24"/>
          <w:szCs w:val="24"/>
          <w:lang w:eastAsia="en-US"/>
        </w:rPr>
        <w:t>к.п.н., доцент Котлярова Т.С.</w:t>
      </w:r>
    </w:p>
    <w:p w:rsidR="00DF1076" w:rsidRPr="00E51F5A" w:rsidRDefault="007C277B" w:rsidP="000D14AA">
      <w:pPr>
        <w:widowControl/>
        <w:autoSpaceDE/>
        <w:autoSpaceDN/>
        <w:adjustRightInd/>
        <w:spacing w:after="200" w:line="276" w:lineRule="auto"/>
        <w:jc w:val="center"/>
        <w:rPr>
          <w:rFonts w:eastAsia="SimSun"/>
          <w:b/>
          <w:color w:val="000000"/>
          <w:kern w:val="2"/>
          <w:sz w:val="24"/>
          <w:szCs w:val="24"/>
          <w:lang w:eastAsia="hi-IN" w:bidi="hi-IN"/>
        </w:rPr>
      </w:pPr>
      <w:r w:rsidRPr="00E51F5A">
        <w:rPr>
          <w:color w:val="000000"/>
          <w:sz w:val="24"/>
          <w:szCs w:val="24"/>
        </w:rPr>
        <w:br w:type="page"/>
      </w:r>
      <w:r w:rsidR="00DF1076" w:rsidRPr="00E51F5A">
        <w:rPr>
          <w:rFonts w:eastAsia="SimSun"/>
          <w:b/>
          <w:color w:val="000000"/>
          <w:kern w:val="2"/>
          <w:sz w:val="24"/>
          <w:szCs w:val="24"/>
          <w:lang w:eastAsia="hi-IN" w:bidi="hi-IN"/>
        </w:rPr>
        <w:lastRenderedPageBreak/>
        <w:t>СОДЕРЖАНИЕ</w:t>
      </w:r>
    </w:p>
    <w:p w:rsidR="00DF1076" w:rsidRPr="00E51F5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w:t>
            </w:r>
          </w:p>
        </w:tc>
        <w:tc>
          <w:tcPr>
            <w:tcW w:w="8080" w:type="dxa"/>
          </w:tcPr>
          <w:p w:rsidR="004D7386" w:rsidRPr="00B45695" w:rsidRDefault="004D7386" w:rsidP="00A0228B">
            <w:pPr>
              <w:jc w:val="both"/>
              <w:rPr>
                <w:color w:val="000000"/>
                <w:sz w:val="24"/>
                <w:szCs w:val="24"/>
              </w:rPr>
            </w:pPr>
            <w:r w:rsidRPr="00B45695">
              <w:rPr>
                <w:color w:val="000000"/>
                <w:sz w:val="24"/>
                <w:szCs w:val="24"/>
              </w:rPr>
              <w:t>Наименование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2</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3</w:t>
            </w:r>
          </w:p>
        </w:tc>
        <w:tc>
          <w:tcPr>
            <w:tcW w:w="8080" w:type="dxa"/>
          </w:tcPr>
          <w:p w:rsidR="004D7386" w:rsidRPr="00B45695" w:rsidRDefault="004D7386" w:rsidP="00A0228B">
            <w:pPr>
              <w:jc w:val="both"/>
              <w:rPr>
                <w:color w:val="000000"/>
                <w:sz w:val="24"/>
                <w:szCs w:val="24"/>
              </w:rPr>
            </w:pPr>
            <w:r w:rsidRPr="00B45695">
              <w:rPr>
                <w:color w:val="000000"/>
                <w:sz w:val="24"/>
                <w:szCs w:val="24"/>
              </w:rPr>
              <w:t>Указание места дисциплины в структуре образовательной программы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4</w:t>
            </w:r>
          </w:p>
        </w:tc>
        <w:tc>
          <w:tcPr>
            <w:tcW w:w="8080" w:type="dxa"/>
          </w:tcPr>
          <w:p w:rsidR="004D7386" w:rsidRPr="00B45695" w:rsidRDefault="004D7386" w:rsidP="00A0228B">
            <w:pPr>
              <w:jc w:val="both"/>
              <w:rPr>
                <w:color w:val="000000"/>
                <w:spacing w:val="4"/>
                <w:sz w:val="24"/>
                <w:szCs w:val="24"/>
              </w:rPr>
            </w:pPr>
            <w:r w:rsidRPr="00B4569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5</w:t>
            </w:r>
          </w:p>
        </w:tc>
        <w:tc>
          <w:tcPr>
            <w:tcW w:w="8080" w:type="dxa"/>
          </w:tcPr>
          <w:p w:rsidR="004D7386" w:rsidRDefault="004D7386" w:rsidP="00A0228B">
            <w:pPr>
              <w:jc w:val="both"/>
              <w:rPr>
                <w:color w:val="000000"/>
                <w:sz w:val="24"/>
                <w:szCs w:val="24"/>
              </w:rPr>
            </w:pPr>
            <w:r w:rsidRPr="00B4569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7386" w:rsidRPr="00C8571B" w:rsidRDefault="004D7386" w:rsidP="00A0228B">
            <w:pPr>
              <w:tabs>
                <w:tab w:val="left" w:pos="900"/>
              </w:tabs>
              <w:jc w:val="both"/>
              <w:rPr>
                <w:color w:val="000000"/>
                <w:sz w:val="24"/>
                <w:szCs w:val="24"/>
              </w:rPr>
            </w:pPr>
            <w:r>
              <w:rPr>
                <w:color w:val="000000"/>
                <w:sz w:val="24"/>
                <w:szCs w:val="24"/>
              </w:rPr>
              <w:t xml:space="preserve">5.1 </w:t>
            </w:r>
            <w:r w:rsidRPr="00C8571B">
              <w:rPr>
                <w:color w:val="000000"/>
                <w:sz w:val="24"/>
                <w:szCs w:val="24"/>
              </w:rPr>
              <w:t>Тематический план для очной формы обучения</w:t>
            </w:r>
          </w:p>
          <w:p w:rsidR="004D7386" w:rsidRPr="00C8571B" w:rsidRDefault="004D7386" w:rsidP="00A0228B">
            <w:pPr>
              <w:tabs>
                <w:tab w:val="left" w:pos="900"/>
              </w:tabs>
              <w:jc w:val="both"/>
              <w:rPr>
                <w:b/>
                <w:color w:val="000000"/>
                <w:sz w:val="24"/>
                <w:szCs w:val="24"/>
              </w:rPr>
            </w:pPr>
            <w:r>
              <w:rPr>
                <w:color w:val="000000"/>
                <w:sz w:val="24"/>
                <w:szCs w:val="24"/>
              </w:rPr>
              <w:t xml:space="preserve">5.2 </w:t>
            </w:r>
            <w:r w:rsidRPr="00C8571B">
              <w:rPr>
                <w:color w:val="000000"/>
                <w:sz w:val="24"/>
                <w:szCs w:val="24"/>
              </w:rPr>
              <w:t>Тематический план для заочной формы обучения</w:t>
            </w:r>
          </w:p>
          <w:p w:rsidR="004D7386" w:rsidRPr="00B45695" w:rsidRDefault="004D7386" w:rsidP="00A0228B">
            <w:pPr>
              <w:jc w:val="both"/>
              <w:rPr>
                <w:color w:val="000000"/>
                <w:sz w:val="24"/>
                <w:szCs w:val="24"/>
              </w:rPr>
            </w:pPr>
            <w:r>
              <w:rPr>
                <w:sz w:val="24"/>
                <w:szCs w:val="24"/>
              </w:rPr>
              <w:t xml:space="preserve">5.3 </w:t>
            </w:r>
            <w:r w:rsidRPr="00617099">
              <w:rPr>
                <w:sz w:val="24"/>
                <w:szCs w:val="24"/>
              </w:rPr>
              <w:t>Содержание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6</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7</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8</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9</w:t>
            </w:r>
          </w:p>
        </w:tc>
        <w:tc>
          <w:tcPr>
            <w:tcW w:w="8080" w:type="dxa"/>
          </w:tcPr>
          <w:p w:rsidR="004D7386" w:rsidRPr="00B45695" w:rsidRDefault="004D7386" w:rsidP="00A0228B">
            <w:pPr>
              <w:jc w:val="both"/>
              <w:rPr>
                <w:color w:val="000000"/>
                <w:sz w:val="24"/>
                <w:szCs w:val="24"/>
              </w:rPr>
            </w:pPr>
            <w:r w:rsidRPr="00B45695">
              <w:rPr>
                <w:color w:val="000000"/>
                <w:sz w:val="24"/>
                <w:szCs w:val="24"/>
              </w:rPr>
              <w:t>Методические указания для обучающихся по освоению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10</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11</w:t>
            </w:r>
          </w:p>
        </w:tc>
        <w:tc>
          <w:tcPr>
            <w:tcW w:w="8080" w:type="dxa"/>
          </w:tcPr>
          <w:p w:rsidR="004D7386" w:rsidRPr="00B45695" w:rsidRDefault="004D7386" w:rsidP="00A0228B">
            <w:pPr>
              <w:jc w:val="both"/>
              <w:rPr>
                <w:color w:val="000000"/>
                <w:sz w:val="24"/>
                <w:szCs w:val="24"/>
              </w:rPr>
            </w:pPr>
            <w:r w:rsidRPr="00B4569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bl>
    <w:p w:rsidR="001A6533" w:rsidRPr="00E51F5A" w:rsidRDefault="001A6533" w:rsidP="00DF1076">
      <w:pPr>
        <w:spacing w:after="160" w:line="256" w:lineRule="auto"/>
        <w:rPr>
          <w:b/>
          <w:color w:val="000000"/>
          <w:sz w:val="24"/>
          <w:szCs w:val="24"/>
        </w:rPr>
      </w:pPr>
    </w:p>
    <w:p w:rsidR="002933E5" w:rsidRPr="00E51F5A" w:rsidRDefault="00DF1076" w:rsidP="004D7386">
      <w:pPr>
        <w:widowControl/>
        <w:autoSpaceDE/>
        <w:autoSpaceDN/>
        <w:adjustRightInd/>
        <w:jc w:val="both"/>
        <w:rPr>
          <w:color w:val="000000"/>
          <w:spacing w:val="-3"/>
          <w:sz w:val="24"/>
          <w:szCs w:val="24"/>
          <w:lang w:eastAsia="en-US"/>
        </w:rPr>
      </w:pPr>
      <w:r w:rsidRPr="00E51F5A">
        <w:rPr>
          <w:b/>
          <w:color w:val="000000"/>
          <w:sz w:val="24"/>
          <w:szCs w:val="24"/>
        </w:rPr>
        <w:br w:type="page"/>
      </w:r>
      <w:r w:rsidR="002933E5" w:rsidRPr="00E51F5A">
        <w:rPr>
          <w:b/>
          <w:i/>
          <w:color w:val="000000"/>
          <w:spacing w:val="-3"/>
          <w:sz w:val="24"/>
          <w:szCs w:val="24"/>
          <w:lang w:eastAsia="en-US"/>
        </w:rPr>
        <w:lastRenderedPageBreak/>
        <w:t xml:space="preserve">Рабочая программа дисциплины составлена </w:t>
      </w:r>
      <w:r w:rsidR="002933E5" w:rsidRPr="00E51F5A">
        <w:rPr>
          <w:b/>
          <w:i/>
          <w:color w:val="000000"/>
          <w:sz w:val="24"/>
          <w:szCs w:val="24"/>
          <w:lang w:eastAsia="en-US"/>
        </w:rPr>
        <w:t>в соответствии с:</w:t>
      </w:r>
    </w:p>
    <w:p w:rsidR="002933E5" w:rsidRPr="00E51F5A" w:rsidRDefault="002933E5" w:rsidP="00A76E53">
      <w:pPr>
        <w:widowControl/>
        <w:autoSpaceDE/>
        <w:autoSpaceDN/>
        <w:adjustRightInd/>
        <w:ind w:firstLine="709"/>
        <w:jc w:val="both"/>
        <w:rPr>
          <w:color w:val="000000"/>
          <w:sz w:val="24"/>
          <w:szCs w:val="24"/>
          <w:lang w:eastAsia="en-US"/>
        </w:rPr>
      </w:pPr>
      <w:r w:rsidRPr="00E51F5A">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51F5A" w:rsidRDefault="005C20F0" w:rsidP="00A76E53">
      <w:pPr>
        <w:ind w:firstLine="709"/>
        <w:jc w:val="both"/>
        <w:rPr>
          <w:color w:val="000000"/>
          <w:sz w:val="24"/>
          <w:szCs w:val="24"/>
        </w:rPr>
      </w:pPr>
      <w:r w:rsidRPr="00E51F5A">
        <w:rPr>
          <w:color w:val="000000"/>
          <w:sz w:val="24"/>
          <w:szCs w:val="24"/>
        </w:rPr>
        <w:t xml:space="preserve">- </w:t>
      </w:r>
      <w:r w:rsidRPr="00E51F5A">
        <w:rPr>
          <w:sz w:val="24"/>
          <w:szCs w:val="24"/>
        </w:rPr>
        <w:t xml:space="preserve">Федеральным государственным образовательным стандартом высшего образования </w:t>
      </w:r>
      <w:r w:rsidR="004A68C9" w:rsidRPr="00E51F5A">
        <w:rPr>
          <w:sz w:val="24"/>
          <w:szCs w:val="24"/>
        </w:rPr>
        <w:t xml:space="preserve">по направлению подготовки </w:t>
      </w:r>
      <w:r w:rsidR="000D2DE7" w:rsidRPr="006C3915">
        <w:rPr>
          <w:b/>
          <w:color w:val="000000"/>
          <w:sz w:val="24"/>
          <w:szCs w:val="24"/>
        </w:rPr>
        <w:t xml:space="preserve">45.03.01 </w:t>
      </w:r>
      <w:r w:rsidR="000D2DE7" w:rsidRPr="006C3915">
        <w:rPr>
          <w:rFonts w:eastAsia="Courier New"/>
          <w:b/>
          <w:sz w:val="24"/>
          <w:szCs w:val="24"/>
          <w:lang w:bidi="ru-RU"/>
        </w:rPr>
        <w:t>Филология</w:t>
      </w:r>
      <w:r w:rsidR="004A68C9" w:rsidRPr="00E51F5A">
        <w:rPr>
          <w:sz w:val="24"/>
          <w:szCs w:val="24"/>
        </w:rPr>
        <w:t xml:space="preserve"> (уровень бакалавриата)</w:t>
      </w:r>
      <w:r w:rsidRPr="00E51F5A">
        <w:rPr>
          <w:sz w:val="24"/>
          <w:szCs w:val="24"/>
        </w:rPr>
        <w:t>, утвержденн</w:t>
      </w:r>
      <w:r w:rsidR="00A63168" w:rsidRPr="00E51F5A">
        <w:rPr>
          <w:sz w:val="24"/>
          <w:szCs w:val="24"/>
        </w:rPr>
        <w:t>ым</w:t>
      </w:r>
      <w:r w:rsidR="004A68C9" w:rsidRPr="00E51F5A">
        <w:rPr>
          <w:sz w:val="24"/>
          <w:szCs w:val="24"/>
        </w:rPr>
        <w:t>П</w:t>
      </w:r>
      <w:r w:rsidRPr="00E51F5A">
        <w:rPr>
          <w:sz w:val="24"/>
          <w:szCs w:val="24"/>
        </w:rPr>
        <w:t xml:space="preserve">риказом Минобрнауки России </w:t>
      </w:r>
      <w:r w:rsidR="00A86303" w:rsidRPr="00E51F5A">
        <w:rPr>
          <w:sz w:val="24"/>
          <w:szCs w:val="24"/>
        </w:rPr>
        <w:t xml:space="preserve">от </w:t>
      </w:r>
      <w:r w:rsidR="00B67FD4" w:rsidRPr="00E51F5A">
        <w:rPr>
          <w:sz w:val="24"/>
          <w:szCs w:val="24"/>
        </w:rPr>
        <w:t>07.08.2014 № 947 (зарегистрирован в Минюсте России 25.08.2014 N 33807)</w:t>
      </w:r>
      <w:r w:rsidRPr="00E51F5A">
        <w:rPr>
          <w:color w:val="000000"/>
          <w:sz w:val="24"/>
          <w:szCs w:val="24"/>
        </w:rPr>
        <w:t xml:space="preserve"> (далее - ФГОС ВО, Федеральный государственный образовательный стандарт высшего образования);</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4D738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D7386">
        <w:rPr>
          <w:sz w:val="24"/>
          <w:szCs w:val="24"/>
          <w:lang w:eastAsia="en-US"/>
        </w:rPr>
        <w:t>).</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Рабочая программа дисциплины составлена в соответствии с локальными нормативными актами ЧУ ОО ВО «</w:t>
      </w:r>
      <w:r w:rsidRPr="004D7386">
        <w:rPr>
          <w:b/>
          <w:sz w:val="24"/>
          <w:szCs w:val="24"/>
          <w:lang w:eastAsia="en-US"/>
        </w:rPr>
        <w:t>Омская гуманитарная академия</w:t>
      </w:r>
      <w:r w:rsidRPr="004D7386">
        <w:rPr>
          <w:sz w:val="24"/>
          <w:szCs w:val="24"/>
          <w:lang w:eastAsia="en-US"/>
        </w:rPr>
        <w:t>» (</w:t>
      </w:r>
      <w:r w:rsidRPr="004D7386">
        <w:rPr>
          <w:i/>
          <w:sz w:val="24"/>
          <w:szCs w:val="24"/>
          <w:lang w:eastAsia="en-US"/>
        </w:rPr>
        <w:t>далее – Академия; ОмГА</w:t>
      </w:r>
      <w:r w:rsidRPr="004D7386">
        <w:rPr>
          <w:sz w:val="24"/>
          <w:szCs w:val="24"/>
          <w:lang w:eastAsia="en-US"/>
        </w:rPr>
        <w:t>):</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Default="006C3915" w:rsidP="00C458E8">
      <w:pPr>
        <w:widowControl/>
        <w:autoSpaceDE/>
        <w:autoSpaceDN/>
        <w:adjustRightInd/>
        <w:ind w:firstLine="709"/>
        <w:jc w:val="both"/>
        <w:rPr>
          <w:sz w:val="24"/>
          <w:szCs w:val="24"/>
          <w:lang w:eastAsia="en-US"/>
        </w:rPr>
      </w:pPr>
      <w:r>
        <w:rPr>
          <w:sz w:val="24"/>
          <w:szCs w:val="24"/>
          <w:lang w:eastAsia="en-US"/>
        </w:rPr>
        <w:t>-</w:t>
      </w:r>
      <w:r w:rsidR="00C458E8" w:rsidRPr="004D738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0902" w:rsidRPr="0058510C" w:rsidRDefault="001B0902" w:rsidP="001B0902">
      <w:pPr>
        <w:ind w:firstLine="709"/>
        <w:jc w:val="both"/>
        <w:rPr>
          <w:sz w:val="24"/>
          <w:szCs w:val="24"/>
        </w:rPr>
      </w:pPr>
      <w:r w:rsidRPr="0058510C">
        <w:rPr>
          <w:sz w:val="24"/>
          <w:szCs w:val="24"/>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1A7B41" w:rsidRPr="00F5239F" w:rsidRDefault="00E42AED" w:rsidP="001A7B41">
      <w:pPr>
        <w:widowControl/>
        <w:autoSpaceDE/>
        <w:autoSpaceDN/>
        <w:adjustRightInd/>
        <w:ind w:firstLine="709"/>
        <w:jc w:val="both"/>
        <w:rPr>
          <w:sz w:val="24"/>
          <w:szCs w:val="24"/>
          <w:lang w:eastAsia="en-US"/>
        </w:rPr>
      </w:pPr>
      <w:r w:rsidRPr="00E51F5A">
        <w:rPr>
          <w:color w:val="000000"/>
          <w:sz w:val="24"/>
          <w:szCs w:val="24"/>
        </w:rPr>
        <w:t xml:space="preserve">- учебным планом по основной профессиональной образовательной программе </w:t>
      </w:r>
      <w:r w:rsidRPr="00E51F5A">
        <w:rPr>
          <w:sz w:val="24"/>
          <w:szCs w:val="24"/>
        </w:rPr>
        <w:t xml:space="preserve">высшего образования – программе бакалавриата по направлению подготовки </w:t>
      </w:r>
      <w:r w:rsidR="000D2DE7" w:rsidRPr="00E51F5A">
        <w:rPr>
          <w:color w:val="000000"/>
          <w:sz w:val="24"/>
          <w:szCs w:val="24"/>
        </w:rPr>
        <w:t xml:space="preserve">45.03.01 </w:t>
      </w:r>
      <w:r w:rsidR="000D2DE7" w:rsidRPr="00E51F5A">
        <w:rPr>
          <w:rFonts w:eastAsia="Courier New"/>
          <w:sz w:val="24"/>
          <w:szCs w:val="24"/>
          <w:lang w:bidi="ru-RU"/>
        </w:rPr>
        <w:t>Филология</w:t>
      </w:r>
      <w:r w:rsidR="009C0408" w:rsidRPr="00E51F5A">
        <w:rPr>
          <w:sz w:val="24"/>
          <w:szCs w:val="24"/>
        </w:rPr>
        <w:t xml:space="preserve">(уровень бакалавриата), направленность (профиль) программы  </w:t>
      </w:r>
      <w:r w:rsidR="000D2DE7" w:rsidRPr="00E51F5A">
        <w:rPr>
          <w:sz w:val="24"/>
          <w:szCs w:val="24"/>
        </w:rPr>
        <w:t>«Отечественная филология»</w:t>
      </w:r>
      <w:r w:rsidRPr="00E51F5A">
        <w:rPr>
          <w:sz w:val="24"/>
          <w:szCs w:val="24"/>
        </w:rPr>
        <w:t xml:space="preserve">; форма обучения – заочная на </w:t>
      </w:r>
      <w:r w:rsidR="00DD3AF7" w:rsidRPr="00DD3AF7">
        <w:rPr>
          <w:color w:val="000000"/>
          <w:sz w:val="24"/>
          <w:szCs w:val="24"/>
        </w:rPr>
        <w:t xml:space="preserve">2024/2025 </w:t>
      </w:r>
      <w:r w:rsidR="001A7B41" w:rsidRPr="00F5239F">
        <w:rPr>
          <w:sz w:val="24"/>
          <w:szCs w:val="24"/>
          <w:lang w:eastAsia="en-US"/>
        </w:rPr>
        <w:t>учебный год,утвержденн</w:t>
      </w:r>
      <w:r w:rsidR="001A7B41">
        <w:rPr>
          <w:sz w:val="24"/>
          <w:szCs w:val="24"/>
          <w:lang w:eastAsia="en-US"/>
        </w:rPr>
        <w:t>ым</w:t>
      </w:r>
      <w:r w:rsidR="001A7B41" w:rsidRPr="00F5239F">
        <w:rPr>
          <w:sz w:val="24"/>
          <w:szCs w:val="24"/>
          <w:lang w:eastAsia="en-US"/>
        </w:rPr>
        <w:t xml:space="preserve"> прика</w:t>
      </w:r>
      <w:r w:rsidR="001A7B41">
        <w:rPr>
          <w:sz w:val="24"/>
          <w:szCs w:val="24"/>
          <w:lang w:eastAsia="en-US"/>
        </w:rPr>
        <w:t xml:space="preserve">зом ректора от </w:t>
      </w:r>
      <w:r w:rsidR="00DD3AF7" w:rsidRPr="00ED5E1E">
        <w:rPr>
          <w:sz w:val="24"/>
        </w:rPr>
        <w:t>25.03.2024 №34</w:t>
      </w:r>
    </w:p>
    <w:p w:rsidR="00A76E53" w:rsidRPr="00E51F5A" w:rsidRDefault="00A76E53" w:rsidP="001A7B41">
      <w:pPr>
        <w:widowControl/>
        <w:autoSpaceDE/>
        <w:autoSpaceDN/>
        <w:adjustRightInd/>
        <w:ind w:firstLine="709"/>
        <w:jc w:val="both"/>
        <w:rPr>
          <w:sz w:val="24"/>
          <w:szCs w:val="24"/>
        </w:rPr>
      </w:pPr>
      <w:r w:rsidRPr="00E51F5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E51F5A">
        <w:rPr>
          <w:b/>
          <w:sz w:val="24"/>
          <w:szCs w:val="24"/>
        </w:rPr>
        <w:t>Б1.В.</w:t>
      </w:r>
      <w:r w:rsidR="000D2DE7" w:rsidRPr="00E51F5A">
        <w:rPr>
          <w:b/>
          <w:sz w:val="24"/>
          <w:szCs w:val="24"/>
        </w:rPr>
        <w:t>0</w:t>
      </w:r>
      <w:r w:rsidR="00232485" w:rsidRPr="00E51F5A">
        <w:rPr>
          <w:b/>
          <w:sz w:val="24"/>
          <w:szCs w:val="24"/>
        </w:rPr>
        <w:t>9</w:t>
      </w:r>
      <w:r w:rsidR="00D223E3" w:rsidRPr="00E51F5A">
        <w:rPr>
          <w:b/>
          <w:sz w:val="24"/>
          <w:szCs w:val="24"/>
        </w:rPr>
        <w:t xml:space="preserve"> «</w:t>
      </w:r>
      <w:r w:rsidR="00210154" w:rsidRPr="00E51F5A">
        <w:rPr>
          <w:b/>
          <w:sz w:val="24"/>
          <w:szCs w:val="24"/>
        </w:rPr>
        <w:t>Методик</w:t>
      </w:r>
      <w:r w:rsidR="000D2DE7" w:rsidRPr="00E51F5A">
        <w:rPr>
          <w:b/>
          <w:sz w:val="24"/>
          <w:szCs w:val="24"/>
        </w:rPr>
        <w:t>а</w:t>
      </w:r>
      <w:r w:rsidR="00210154" w:rsidRPr="00E51F5A">
        <w:rPr>
          <w:b/>
          <w:sz w:val="24"/>
          <w:szCs w:val="24"/>
        </w:rPr>
        <w:t xml:space="preserve"> преподавания </w:t>
      </w:r>
      <w:r w:rsidR="00232485" w:rsidRPr="00E51F5A">
        <w:rPr>
          <w:b/>
          <w:sz w:val="24"/>
          <w:szCs w:val="24"/>
        </w:rPr>
        <w:t>литературы</w:t>
      </w:r>
      <w:r w:rsidR="00210154" w:rsidRPr="00E51F5A">
        <w:rPr>
          <w:b/>
          <w:sz w:val="24"/>
          <w:szCs w:val="24"/>
        </w:rPr>
        <w:t xml:space="preserve">» </w:t>
      </w:r>
      <w:r w:rsidRPr="00E51F5A">
        <w:rPr>
          <w:b/>
          <w:sz w:val="24"/>
          <w:szCs w:val="24"/>
        </w:rPr>
        <w:t>в тече</w:t>
      </w:r>
      <w:r w:rsidR="009F4070" w:rsidRPr="00E51F5A">
        <w:rPr>
          <w:b/>
          <w:sz w:val="24"/>
          <w:szCs w:val="24"/>
        </w:rPr>
        <w:t xml:space="preserve">ние </w:t>
      </w:r>
      <w:r w:rsidR="00DD3AF7" w:rsidRPr="00DD3AF7">
        <w:rPr>
          <w:color w:val="000000"/>
          <w:sz w:val="24"/>
          <w:szCs w:val="24"/>
        </w:rPr>
        <w:t xml:space="preserve">2024/2025 </w:t>
      </w:r>
      <w:r w:rsidRPr="00E51F5A">
        <w:rPr>
          <w:b/>
          <w:sz w:val="24"/>
          <w:szCs w:val="24"/>
        </w:rPr>
        <w:t>учебного года:</w:t>
      </w:r>
    </w:p>
    <w:p w:rsidR="00A76E53" w:rsidRPr="00E51F5A" w:rsidRDefault="00A76E53" w:rsidP="001A7B41">
      <w:pPr>
        <w:widowControl/>
        <w:suppressAutoHyphens/>
        <w:autoSpaceDE/>
        <w:adjustRightInd/>
        <w:jc w:val="both"/>
        <w:rPr>
          <w:color w:val="000000"/>
          <w:sz w:val="24"/>
          <w:szCs w:val="24"/>
        </w:rPr>
      </w:pPr>
      <w:r w:rsidRPr="00E51F5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D2DE7" w:rsidRPr="00E51F5A">
        <w:rPr>
          <w:b/>
          <w:color w:val="000000"/>
          <w:sz w:val="24"/>
          <w:szCs w:val="24"/>
        </w:rPr>
        <w:t xml:space="preserve">45.03.01 </w:t>
      </w:r>
      <w:r w:rsidR="000D2DE7" w:rsidRPr="00E51F5A">
        <w:rPr>
          <w:rFonts w:eastAsia="Courier New"/>
          <w:b/>
          <w:sz w:val="24"/>
          <w:szCs w:val="24"/>
          <w:lang w:bidi="ru-RU"/>
        </w:rPr>
        <w:t>Филология</w:t>
      </w:r>
      <w:r w:rsidR="009C0408" w:rsidRPr="00E51F5A">
        <w:rPr>
          <w:sz w:val="24"/>
          <w:szCs w:val="24"/>
        </w:rPr>
        <w:t xml:space="preserve">(уровень бакалавриата), направленность </w:t>
      </w:r>
      <w:r w:rsidR="009C0408" w:rsidRPr="00E51F5A">
        <w:rPr>
          <w:sz w:val="24"/>
          <w:szCs w:val="24"/>
        </w:rPr>
        <w:lastRenderedPageBreak/>
        <w:t xml:space="preserve">(профиль) программы  </w:t>
      </w:r>
      <w:r w:rsidR="000D2DE7" w:rsidRPr="00E51F5A">
        <w:rPr>
          <w:sz w:val="24"/>
          <w:szCs w:val="24"/>
        </w:rPr>
        <w:t>«Отечественная филология»</w:t>
      </w:r>
      <w:r w:rsidRPr="00E51F5A">
        <w:rPr>
          <w:sz w:val="24"/>
          <w:szCs w:val="24"/>
        </w:rPr>
        <w:t>; вид учебной деятельности – программа академического бакалавриата; виды профессиональной</w:t>
      </w:r>
      <w:r w:rsidRPr="00E51F5A">
        <w:rPr>
          <w:color w:val="000000"/>
          <w:sz w:val="24"/>
          <w:szCs w:val="24"/>
        </w:rPr>
        <w:t xml:space="preserve"> деятельности: </w:t>
      </w:r>
      <w:r w:rsidR="001A7B41">
        <w:rPr>
          <w:rFonts w:eastAsia="Courier New"/>
          <w:color w:val="000000"/>
          <w:sz w:val="24"/>
          <w:szCs w:val="24"/>
          <w:lang w:bidi="ru-RU"/>
        </w:rPr>
        <w:t>научно-</w:t>
      </w:r>
      <w:r w:rsidR="001A7B41" w:rsidRPr="00E51F5A">
        <w:rPr>
          <w:rFonts w:eastAsia="Courier New"/>
          <w:color w:val="000000"/>
          <w:sz w:val="24"/>
          <w:szCs w:val="24"/>
          <w:lang w:bidi="ru-RU"/>
        </w:rPr>
        <w:t>исследовательская</w:t>
      </w:r>
      <w:r w:rsidR="001A7B41">
        <w:rPr>
          <w:rFonts w:eastAsia="Courier New"/>
          <w:color w:val="000000"/>
          <w:sz w:val="24"/>
          <w:szCs w:val="24"/>
          <w:lang w:bidi="ru-RU"/>
        </w:rPr>
        <w:t xml:space="preserve"> (основной)</w:t>
      </w:r>
      <w:r w:rsidR="001A7B41" w:rsidRPr="00E51F5A">
        <w:rPr>
          <w:rFonts w:eastAsia="Courier New"/>
          <w:color w:val="000000"/>
          <w:sz w:val="24"/>
          <w:szCs w:val="24"/>
          <w:lang w:bidi="ru-RU"/>
        </w:rPr>
        <w:t>,педагогическая</w:t>
      </w:r>
      <w:r w:rsidRPr="00E51F5A">
        <w:rPr>
          <w:color w:val="000000"/>
          <w:sz w:val="24"/>
          <w:szCs w:val="24"/>
        </w:rPr>
        <w:t xml:space="preserve">; </w:t>
      </w:r>
      <w:r w:rsidR="009F4070" w:rsidRPr="00E51F5A">
        <w:rPr>
          <w:color w:val="000000"/>
          <w:sz w:val="24"/>
          <w:szCs w:val="24"/>
        </w:rPr>
        <w:t>очная и заочная формы</w:t>
      </w:r>
      <w:r w:rsidRPr="00E51F5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51F5A">
        <w:rPr>
          <w:b/>
          <w:sz w:val="24"/>
          <w:szCs w:val="24"/>
        </w:rPr>
        <w:t>«</w:t>
      </w:r>
      <w:r w:rsidR="000D2DE7" w:rsidRPr="00E51F5A">
        <w:rPr>
          <w:b/>
          <w:sz w:val="24"/>
          <w:szCs w:val="24"/>
        </w:rPr>
        <w:t xml:space="preserve">Методика преподавания </w:t>
      </w:r>
      <w:r w:rsidR="00232485" w:rsidRPr="00E51F5A">
        <w:rPr>
          <w:b/>
          <w:sz w:val="24"/>
          <w:szCs w:val="24"/>
        </w:rPr>
        <w:t>литературы</w:t>
      </w:r>
      <w:r w:rsidRPr="00E51F5A">
        <w:rPr>
          <w:b/>
          <w:sz w:val="24"/>
          <w:szCs w:val="24"/>
        </w:rPr>
        <w:t>»</w:t>
      </w:r>
      <w:r w:rsidRPr="00E51F5A">
        <w:rPr>
          <w:sz w:val="24"/>
          <w:szCs w:val="24"/>
        </w:rPr>
        <w:t xml:space="preserve"> в </w:t>
      </w:r>
      <w:r w:rsidRPr="00E51F5A">
        <w:rPr>
          <w:color w:val="000000"/>
          <w:sz w:val="24"/>
          <w:szCs w:val="24"/>
        </w:rPr>
        <w:t>тече</w:t>
      </w:r>
      <w:r w:rsidR="009F4070" w:rsidRPr="00E51F5A">
        <w:rPr>
          <w:color w:val="000000"/>
          <w:sz w:val="24"/>
          <w:szCs w:val="24"/>
        </w:rPr>
        <w:t xml:space="preserve">ние </w:t>
      </w:r>
      <w:r w:rsidR="00DD3AF7" w:rsidRPr="00DD3AF7">
        <w:rPr>
          <w:color w:val="000000"/>
          <w:sz w:val="24"/>
          <w:szCs w:val="24"/>
        </w:rPr>
        <w:t xml:space="preserve">2024/2025 </w:t>
      </w:r>
      <w:r w:rsidRPr="00E51F5A">
        <w:rPr>
          <w:color w:val="000000"/>
          <w:sz w:val="24"/>
          <w:szCs w:val="24"/>
        </w:rPr>
        <w:t>учебного года.</w:t>
      </w:r>
    </w:p>
    <w:p w:rsidR="006F51E1" w:rsidRPr="00E51F5A" w:rsidRDefault="002C174C" w:rsidP="0092282A">
      <w:pPr>
        <w:pStyle w:val="a4"/>
        <w:numPr>
          <w:ilvl w:val="0"/>
          <w:numId w:val="3"/>
        </w:numPr>
        <w:spacing w:after="0" w:line="240" w:lineRule="auto"/>
        <w:jc w:val="both"/>
        <w:rPr>
          <w:rFonts w:ascii="Times New Roman" w:hAnsi="Times New Roman"/>
          <w:color w:val="000000"/>
          <w:sz w:val="24"/>
          <w:szCs w:val="24"/>
        </w:rPr>
      </w:pPr>
      <w:r w:rsidRPr="00E51F5A">
        <w:rPr>
          <w:rFonts w:ascii="Times New Roman" w:hAnsi="Times New Roman"/>
          <w:b/>
          <w:color w:val="000000"/>
          <w:sz w:val="24"/>
          <w:szCs w:val="24"/>
        </w:rPr>
        <w:t xml:space="preserve">Наименование дисциплины: </w:t>
      </w:r>
      <w:r w:rsidR="00232485" w:rsidRPr="00E51F5A">
        <w:rPr>
          <w:rFonts w:ascii="Times New Roman" w:hAnsi="Times New Roman"/>
          <w:b/>
          <w:sz w:val="24"/>
          <w:szCs w:val="24"/>
        </w:rPr>
        <w:t>Б1.В.09 «Методика преподавания литературы»</w:t>
      </w:r>
    </w:p>
    <w:p w:rsidR="002C174C" w:rsidRPr="00E51F5A" w:rsidRDefault="002C174C" w:rsidP="0092282A">
      <w:pPr>
        <w:pStyle w:val="a4"/>
        <w:numPr>
          <w:ilvl w:val="0"/>
          <w:numId w:val="3"/>
        </w:numPr>
        <w:spacing w:after="0" w:line="240" w:lineRule="auto"/>
        <w:jc w:val="both"/>
        <w:rPr>
          <w:rFonts w:ascii="Times New Roman" w:hAnsi="Times New Roman"/>
          <w:b/>
          <w:color w:val="000000"/>
          <w:sz w:val="24"/>
          <w:szCs w:val="24"/>
        </w:rPr>
      </w:pPr>
      <w:r w:rsidRPr="00E51F5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E51F5A" w:rsidRDefault="002C174C" w:rsidP="002C174C">
      <w:pPr>
        <w:tabs>
          <w:tab w:val="left" w:pos="708"/>
        </w:tabs>
        <w:ind w:firstLine="709"/>
        <w:jc w:val="both"/>
        <w:rPr>
          <w:rFonts w:eastAsia="Calibri"/>
          <w:color w:val="000000"/>
          <w:sz w:val="24"/>
          <w:szCs w:val="24"/>
          <w:lang w:eastAsia="en-US"/>
        </w:rPr>
      </w:pPr>
      <w:r w:rsidRPr="00E51F5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2DE7" w:rsidRPr="00E51F5A">
        <w:rPr>
          <w:color w:val="000000"/>
          <w:sz w:val="24"/>
          <w:szCs w:val="24"/>
        </w:rPr>
        <w:t xml:space="preserve">45.03.01 </w:t>
      </w:r>
      <w:r w:rsidR="000D2DE7" w:rsidRPr="00E51F5A">
        <w:rPr>
          <w:rFonts w:eastAsia="Courier New"/>
          <w:sz w:val="24"/>
          <w:szCs w:val="24"/>
          <w:lang w:bidi="ru-RU"/>
        </w:rPr>
        <w:t>Филология</w:t>
      </w:r>
      <w:r w:rsidRPr="00E51F5A">
        <w:rPr>
          <w:rFonts w:eastAsia="Calibri"/>
          <w:sz w:val="24"/>
          <w:szCs w:val="24"/>
          <w:lang w:eastAsia="en-US"/>
        </w:rPr>
        <w:t xml:space="preserve">(уровень бакалавриата), утвержденного Приказом Минобрнауки России от </w:t>
      </w:r>
      <w:r w:rsidR="00B67FD4" w:rsidRPr="00E51F5A">
        <w:rPr>
          <w:sz w:val="24"/>
          <w:szCs w:val="24"/>
        </w:rPr>
        <w:t>07.08.2014 № 947 (зарегистрирован в Минюсте России 25.08.2014 N 33807)</w:t>
      </w:r>
      <w:r w:rsidRPr="00E51F5A">
        <w:rPr>
          <w:rFonts w:eastAsia="Calibri"/>
          <w:color w:val="000000"/>
          <w:sz w:val="24"/>
          <w:szCs w:val="24"/>
          <w:lang w:eastAsia="en-US"/>
        </w:rPr>
        <w:t>, при разработке основной профессиональной образовательной программы (</w:t>
      </w:r>
      <w:r w:rsidRPr="00E51F5A">
        <w:rPr>
          <w:rFonts w:eastAsia="Calibri"/>
          <w:i/>
          <w:color w:val="000000"/>
          <w:sz w:val="24"/>
          <w:szCs w:val="24"/>
          <w:lang w:eastAsia="en-US"/>
        </w:rPr>
        <w:t>далее - ОПОП</w:t>
      </w:r>
      <w:r w:rsidRPr="00E51F5A">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E51F5A" w:rsidRDefault="002C174C" w:rsidP="002C174C">
      <w:pPr>
        <w:tabs>
          <w:tab w:val="left" w:pos="708"/>
        </w:tabs>
        <w:ind w:firstLine="709"/>
        <w:jc w:val="both"/>
        <w:rPr>
          <w:rFonts w:eastAsia="Calibri"/>
          <w:color w:val="000000"/>
          <w:sz w:val="24"/>
          <w:szCs w:val="24"/>
          <w:lang w:eastAsia="en-US"/>
        </w:rPr>
      </w:pPr>
      <w:r w:rsidRPr="00E51F5A">
        <w:rPr>
          <w:rFonts w:eastAsia="Calibri"/>
          <w:color w:val="000000"/>
          <w:sz w:val="24"/>
          <w:szCs w:val="24"/>
          <w:lang w:eastAsia="en-US"/>
        </w:rPr>
        <w:t xml:space="preserve">Процесс изучения дисциплины </w:t>
      </w:r>
      <w:r w:rsidR="00A63168" w:rsidRPr="00E51F5A">
        <w:rPr>
          <w:b/>
          <w:sz w:val="24"/>
          <w:szCs w:val="24"/>
        </w:rPr>
        <w:t>«</w:t>
      </w:r>
      <w:r w:rsidR="000D2DE7" w:rsidRPr="00E51F5A">
        <w:rPr>
          <w:b/>
          <w:sz w:val="24"/>
          <w:szCs w:val="24"/>
        </w:rPr>
        <w:t xml:space="preserve">Методика преподавания </w:t>
      </w:r>
      <w:r w:rsidR="00232485" w:rsidRPr="00E51F5A">
        <w:rPr>
          <w:b/>
          <w:sz w:val="24"/>
          <w:szCs w:val="24"/>
        </w:rPr>
        <w:t>литературы</w:t>
      </w:r>
      <w:r w:rsidR="00A63168" w:rsidRPr="00E51F5A">
        <w:rPr>
          <w:b/>
          <w:sz w:val="24"/>
          <w:szCs w:val="24"/>
        </w:rPr>
        <w:t>»</w:t>
      </w:r>
      <w:r w:rsidRPr="00E51F5A">
        <w:rPr>
          <w:rFonts w:eastAsia="Calibri"/>
          <w:color w:val="000000"/>
          <w:sz w:val="24"/>
          <w:szCs w:val="24"/>
          <w:lang w:eastAsia="en-US"/>
        </w:rPr>
        <w:t xml:space="preserve"> направлен на формирование следующих компетенций:  </w:t>
      </w:r>
    </w:p>
    <w:p w:rsidR="00515BF9" w:rsidRPr="00E51F5A"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 xml:space="preserve">Код </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 xml:space="preserve">Перечень планируемых результатов </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обучения по дисциплине</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sz w:val="24"/>
                <w:szCs w:val="24"/>
                <w:lang w:eastAsia="en-US"/>
              </w:rPr>
            </w:pPr>
            <w:r w:rsidRPr="00E51F5A">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color w:val="FF0000"/>
                <w:sz w:val="24"/>
                <w:szCs w:val="24"/>
                <w:lang w:eastAsia="en-US"/>
              </w:rPr>
            </w:pPr>
            <w:r w:rsidRPr="00E51F5A">
              <w:rPr>
                <w:bCs/>
                <w:color w:val="000000"/>
                <w:sz w:val="24"/>
                <w:szCs w:val="24"/>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490"/>
                <w:tab w:val="left" w:pos="708"/>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490"/>
                <w:tab w:val="left" w:pos="708"/>
              </w:tabs>
              <w:autoSpaceDE/>
              <w:adjustRightInd/>
              <w:ind w:left="0" w:firstLine="176"/>
              <w:jc w:val="both"/>
              <w:rPr>
                <w:rFonts w:eastAsia="Calibri"/>
                <w:sz w:val="22"/>
                <w:szCs w:val="22"/>
                <w:lang w:eastAsia="en-US"/>
              </w:rPr>
            </w:pPr>
            <w:r w:rsidRPr="00E51F5A">
              <w:rPr>
                <w:rFonts w:eastAsia="Calibri"/>
                <w:sz w:val="22"/>
                <w:szCs w:val="22"/>
                <w:lang w:eastAsia="en-US"/>
              </w:rPr>
              <w:t xml:space="preserve">методику  преподавания </w:t>
            </w:r>
            <w:r w:rsidR="00232485" w:rsidRPr="00E51F5A">
              <w:rPr>
                <w:sz w:val="24"/>
                <w:szCs w:val="24"/>
              </w:rPr>
              <w:t>литературы</w:t>
            </w:r>
            <w:r w:rsidRPr="00E51F5A">
              <w:rPr>
                <w:rFonts w:eastAsia="Calibri"/>
                <w:sz w:val="22"/>
                <w:szCs w:val="22"/>
                <w:lang w:eastAsia="en-US"/>
              </w:rPr>
              <w:t>;</w:t>
            </w:r>
          </w:p>
          <w:p w:rsidR="001F399D" w:rsidRPr="00E51F5A" w:rsidRDefault="001F399D" w:rsidP="0092282A">
            <w:pPr>
              <w:widowControl/>
              <w:numPr>
                <w:ilvl w:val="0"/>
                <w:numId w:val="7"/>
              </w:numPr>
              <w:tabs>
                <w:tab w:val="left" w:pos="490"/>
                <w:tab w:val="left" w:pos="708"/>
              </w:tabs>
              <w:autoSpaceDE/>
              <w:adjustRightInd/>
              <w:ind w:left="206" w:firstLine="0"/>
              <w:jc w:val="both"/>
              <w:rPr>
                <w:rFonts w:eastAsia="Calibri"/>
                <w:i/>
                <w:sz w:val="22"/>
                <w:szCs w:val="22"/>
                <w:lang w:eastAsia="en-US"/>
              </w:rPr>
            </w:pPr>
            <w:r w:rsidRPr="00E51F5A">
              <w:rPr>
                <w:rFonts w:eastAsia="Calibri"/>
                <w:sz w:val="22"/>
                <w:szCs w:val="22"/>
                <w:lang w:eastAsia="en-US"/>
              </w:rPr>
              <w:t xml:space="preserve">методику организации </w:t>
            </w:r>
            <w:r w:rsidRPr="00E51F5A">
              <w:rPr>
                <w:rFonts w:eastAsia="Calibri"/>
                <w:sz w:val="24"/>
                <w:szCs w:val="24"/>
                <w:lang w:eastAsia="en-US"/>
              </w:rPr>
              <w:t xml:space="preserve">внеклассной работы по </w:t>
            </w:r>
            <w:r w:rsidR="00232485" w:rsidRPr="00E51F5A">
              <w:rPr>
                <w:sz w:val="24"/>
                <w:szCs w:val="24"/>
              </w:rPr>
              <w:t>литературе</w:t>
            </w:r>
            <w:r w:rsidR="00C429E7" w:rsidRPr="00E51F5A">
              <w:rPr>
                <w:rFonts w:eastAsia="Calibri"/>
                <w:sz w:val="24"/>
                <w:szCs w:val="24"/>
                <w:lang w:eastAsia="en-US"/>
              </w:rPr>
              <w:t>;</w:t>
            </w:r>
          </w:p>
          <w:p w:rsidR="00B16340" w:rsidRPr="00E51F5A" w:rsidRDefault="00B16340" w:rsidP="001F399D">
            <w:pPr>
              <w:widowControl/>
              <w:tabs>
                <w:tab w:val="left" w:pos="490"/>
                <w:tab w:val="left" w:pos="708"/>
              </w:tabs>
              <w:autoSpaceDE/>
              <w:adjustRightInd/>
              <w:ind w:left="206"/>
              <w:jc w:val="both"/>
              <w:rPr>
                <w:rFonts w:eastAsia="Calibri"/>
                <w:i/>
                <w:sz w:val="22"/>
                <w:szCs w:val="22"/>
                <w:lang w:eastAsia="en-US"/>
              </w:rPr>
            </w:pPr>
            <w:r w:rsidRPr="00E51F5A">
              <w:rPr>
                <w:rFonts w:eastAsia="Calibri"/>
                <w:i/>
                <w:sz w:val="22"/>
                <w:szCs w:val="22"/>
                <w:lang w:eastAsia="en-US"/>
              </w:rPr>
              <w:t xml:space="preserve">Уметь </w:t>
            </w:r>
          </w:p>
          <w:p w:rsidR="00B16340" w:rsidRPr="00E51F5A" w:rsidRDefault="00B16340"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учебные занятия по </w:t>
            </w:r>
            <w:r w:rsidR="00232485" w:rsidRPr="00E51F5A">
              <w:rPr>
                <w:sz w:val="24"/>
                <w:szCs w:val="24"/>
              </w:rPr>
              <w:t>литературе</w:t>
            </w:r>
            <w:r w:rsidRPr="00E51F5A">
              <w:rPr>
                <w:sz w:val="22"/>
                <w:szCs w:val="22"/>
              </w:rPr>
              <w:t xml:space="preserve">в </w:t>
            </w:r>
            <w:r w:rsidRPr="00E51F5A">
              <w:rPr>
                <w:rFonts w:eastAsia="Calibri"/>
                <w:sz w:val="22"/>
                <w:szCs w:val="22"/>
                <w:lang w:eastAsia="en-US"/>
              </w:rPr>
              <w:t>общеобразовательных организациях</w:t>
            </w:r>
            <w:r w:rsidRPr="00E51F5A">
              <w:rPr>
                <w:sz w:val="22"/>
                <w:szCs w:val="22"/>
              </w:rPr>
              <w:t>;</w:t>
            </w:r>
          </w:p>
          <w:p w:rsidR="00C429E7" w:rsidRPr="00E51F5A" w:rsidRDefault="00C429E7"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внеклассные мероприятия по </w:t>
            </w:r>
            <w:r w:rsidR="00232485" w:rsidRPr="00E51F5A">
              <w:rPr>
                <w:sz w:val="24"/>
                <w:szCs w:val="24"/>
              </w:rPr>
              <w:t>литературе</w:t>
            </w:r>
            <w:r w:rsidRPr="00E51F5A">
              <w:rPr>
                <w:sz w:val="22"/>
                <w:szCs w:val="22"/>
              </w:rPr>
              <w:t xml:space="preserve">в </w:t>
            </w:r>
            <w:r w:rsidRPr="00E51F5A">
              <w:rPr>
                <w:rFonts w:eastAsia="Calibri"/>
                <w:sz w:val="22"/>
                <w:szCs w:val="22"/>
                <w:lang w:eastAsia="en-US"/>
              </w:rPr>
              <w:t>общеобразовательных организациях</w:t>
            </w:r>
            <w:r w:rsidRPr="00E51F5A">
              <w:rPr>
                <w:sz w:val="22"/>
                <w:szCs w:val="22"/>
              </w:rPr>
              <w:t>;</w:t>
            </w:r>
          </w:p>
          <w:p w:rsidR="00B16340" w:rsidRPr="00E51F5A" w:rsidRDefault="00B16340"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разрабатывать учебные занятия по</w:t>
            </w:r>
            <w:r w:rsidR="00232485" w:rsidRPr="00E51F5A">
              <w:rPr>
                <w:sz w:val="24"/>
                <w:szCs w:val="24"/>
              </w:rPr>
              <w:t>литературе</w:t>
            </w:r>
            <w:r w:rsidRPr="00E51F5A">
              <w:rPr>
                <w:sz w:val="22"/>
                <w:szCs w:val="22"/>
              </w:rPr>
              <w:t xml:space="preserve">в </w:t>
            </w:r>
            <w:r w:rsidRPr="00E51F5A">
              <w:rPr>
                <w:rFonts w:eastAsia="Calibri"/>
                <w:sz w:val="22"/>
                <w:szCs w:val="22"/>
                <w:lang w:eastAsia="en-US"/>
              </w:rPr>
              <w:t>профессиональных образовательных организациях</w:t>
            </w:r>
            <w:r w:rsidRPr="00E51F5A">
              <w:rPr>
                <w:sz w:val="22"/>
                <w:szCs w:val="22"/>
              </w:rPr>
              <w:t>;</w:t>
            </w:r>
          </w:p>
          <w:p w:rsidR="00C429E7" w:rsidRPr="00E51F5A" w:rsidRDefault="00C429E7"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внеклассные мероприятия по </w:t>
            </w:r>
            <w:r w:rsidR="00232485" w:rsidRPr="00E51F5A">
              <w:rPr>
                <w:sz w:val="24"/>
                <w:szCs w:val="24"/>
              </w:rPr>
              <w:t>литературе</w:t>
            </w:r>
            <w:r w:rsidRPr="00E51F5A">
              <w:rPr>
                <w:sz w:val="22"/>
                <w:szCs w:val="22"/>
              </w:rPr>
              <w:t xml:space="preserve">в </w:t>
            </w:r>
            <w:r w:rsidRPr="00E51F5A">
              <w:rPr>
                <w:rFonts w:eastAsia="Calibri"/>
                <w:sz w:val="22"/>
                <w:szCs w:val="22"/>
                <w:lang w:eastAsia="en-US"/>
              </w:rPr>
              <w:t>профессиональных образовательных организациях</w:t>
            </w:r>
            <w:r w:rsidRPr="00E51F5A">
              <w:rPr>
                <w:sz w:val="22"/>
                <w:szCs w:val="22"/>
              </w:rPr>
              <w:t>;</w:t>
            </w:r>
          </w:p>
          <w:p w:rsidR="00B16340" w:rsidRPr="00E51F5A" w:rsidRDefault="00B16340" w:rsidP="00B16340">
            <w:pPr>
              <w:widowControl/>
              <w:tabs>
                <w:tab w:val="left" w:pos="365"/>
                <w:tab w:val="left" w:pos="459"/>
              </w:tabs>
              <w:autoSpaceDE/>
              <w:adjustRightInd/>
              <w:ind w:firstLine="318"/>
              <w:jc w:val="both"/>
              <w:rPr>
                <w:rFonts w:eastAsia="Calibri"/>
                <w:sz w:val="22"/>
                <w:szCs w:val="22"/>
                <w:lang w:eastAsia="en-US"/>
              </w:rPr>
            </w:pPr>
            <w:r w:rsidRPr="00E51F5A">
              <w:rPr>
                <w:rFonts w:eastAsia="Calibri"/>
                <w:i/>
                <w:sz w:val="22"/>
                <w:szCs w:val="22"/>
                <w:lang w:eastAsia="en-US"/>
              </w:rPr>
              <w:t>Владеть</w:t>
            </w:r>
          </w:p>
          <w:p w:rsidR="008A412D" w:rsidRPr="00E51F5A" w:rsidRDefault="008A412D" w:rsidP="0092282A">
            <w:pPr>
              <w:widowControl/>
              <w:numPr>
                <w:ilvl w:val="0"/>
                <w:numId w:val="8"/>
              </w:numPr>
              <w:tabs>
                <w:tab w:val="left" w:pos="-148"/>
              </w:tabs>
              <w:autoSpaceDE/>
              <w:adjustRightInd/>
              <w:ind w:left="-6" w:firstLine="318"/>
              <w:jc w:val="both"/>
              <w:rPr>
                <w:rFonts w:eastAsia="Calibri"/>
                <w:sz w:val="24"/>
                <w:szCs w:val="24"/>
                <w:lang w:eastAsia="en-US"/>
              </w:rPr>
            </w:pPr>
            <w:r w:rsidRPr="00E51F5A">
              <w:rPr>
                <w:sz w:val="22"/>
                <w:szCs w:val="22"/>
              </w:rPr>
              <w:t xml:space="preserve">навыками </w:t>
            </w:r>
            <w:r w:rsidRPr="00E51F5A">
              <w:rPr>
                <w:rFonts w:eastAsia="Calibri"/>
                <w:sz w:val="24"/>
                <w:szCs w:val="24"/>
                <w:lang w:eastAsia="en-US"/>
              </w:rPr>
              <w:t xml:space="preserve">проведения учебных занятий и </w:t>
            </w:r>
            <w:r w:rsidRPr="00E51F5A">
              <w:rPr>
                <w:sz w:val="22"/>
                <w:szCs w:val="22"/>
              </w:rPr>
              <w:t xml:space="preserve">внеклассной работы </w:t>
            </w:r>
            <w:r w:rsidRPr="00E51F5A">
              <w:rPr>
                <w:rFonts w:eastAsia="Calibri"/>
                <w:sz w:val="24"/>
                <w:szCs w:val="24"/>
                <w:lang w:eastAsia="en-US"/>
              </w:rPr>
              <w:t xml:space="preserve">по </w:t>
            </w:r>
            <w:r w:rsidR="00232485" w:rsidRPr="00E51F5A">
              <w:rPr>
                <w:sz w:val="24"/>
                <w:szCs w:val="24"/>
              </w:rPr>
              <w:t>литературе</w:t>
            </w:r>
            <w:r w:rsidRPr="00E51F5A">
              <w:rPr>
                <w:rFonts w:eastAsia="Calibri"/>
                <w:sz w:val="24"/>
                <w:szCs w:val="24"/>
                <w:lang w:eastAsia="en-US"/>
              </w:rPr>
              <w:t xml:space="preserve"> в общеобразовательных организациях</w:t>
            </w:r>
          </w:p>
          <w:p w:rsidR="00B16340" w:rsidRPr="00E51F5A" w:rsidRDefault="008A412D" w:rsidP="0092282A">
            <w:pPr>
              <w:widowControl/>
              <w:numPr>
                <w:ilvl w:val="0"/>
                <w:numId w:val="8"/>
              </w:numPr>
              <w:tabs>
                <w:tab w:val="left" w:pos="-148"/>
              </w:tabs>
              <w:autoSpaceDE/>
              <w:adjustRightInd/>
              <w:ind w:left="-6" w:firstLine="318"/>
              <w:jc w:val="both"/>
              <w:rPr>
                <w:rFonts w:eastAsia="Calibri"/>
                <w:sz w:val="22"/>
                <w:szCs w:val="22"/>
                <w:lang w:eastAsia="en-US"/>
              </w:rPr>
            </w:pPr>
            <w:r w:rsidRPr="00E51F5A">
              <w:rPr>
                <w:sz w:val="22"/>
                <w:szCs w:val="22"/>
              </w:rPr>
              <w:t xml:space="preserve"> навыками </w:t>
            </w:r>
            <w:r w:rsidRPr="00E51F5A">
              <w:rPr>
                <w:rFonts w:eastAsia="Calibri"/>
                <w:sz w:val="24"/>
                <w:szCs w:val="24"/>
                <w:lang w:eastAsia="en-US"/>
              </w:rPr>
              <w:t xml:space="preserve">проведения учебных занятий и </w:t>
            </w:r>
            <w:r w:rsidRPr="00E51F5A">
              <w:rPr>
                <w:sz w:val="22"/>
                <w:szCs w:val="22"/>
              </w:rPr>
              <w:t xml:space="preserve">внеклассной работы </w:t>
            </w:r>
            <w:r w:rsidRPr="00E51F5A">
              <w:rPr>
                <w:rFonts w:eastAsia="Calibri"/>
                <w:sz w:val="24"/>
                <w:szCs w:val="24"/>
                <w:lang w:eastAsia="en-US"/>
              </w:rPr>
              <w:t xml:space="preserve">по </w:t>
            </w:r>
            <w:r w:rsidR="00232485" w:rsidRPr="00E51F5A">
              <w:rPr>
                <w:sz w:val="24"/>
                <w:szCs w:val="24"/>
              </w:rPr>
              <w:t>литературе</w:t>
            </w:r>
            <w:r w:rsidRPr="00E51F5A">
              <w:rPr>
                <w:rFonts w:eastAsia="Calibri"/>
                <w:sz w:val="24"/>
                <w:szCs w:val="24"/>
                <w:lang w:eastAsia="en-US"/>
              </w:rPr>
              <w:t xml:space="preserve"> в профессиональных образовательных организациях</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sz w:val="24"/>
                <w:szCs w:val="24"/>
                <w:lang w:eastAsia="en-US"/>
              </w:rPr>
            </w:pPr>
            <w:r w:rsidRPr="00E51F5A">
              <w:rPr>
                <w:rFonts w:eastAsia="Calibri"/>
                <w:sz w:val="24"/>
                <w:szCs w:val="24"/>
                <w:lang w:eastAsia="en-US"/>
              </w:rPr>
              <w:t>умением готовить учебно-методические материалы для проведения занятий и внеклассных мероприятий на основе существующих методик</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color w:val="FF0000"/>
                <w:sz w:val="24"/>
                <w:szCs w:val="24"/>
                <w:lang w:eastAsia="en-US"/>
              </w:rPr>
            </w:pPr>
            <w:r w:rsidRPr="00E51F5A">
              <w:rPr>
                <w:bCs/>
                <w:color w:val="000000"/>
                <w:sz w:val="24"/>
                <w:szCs w:val="24"/>
              </w:rPr>
              <w:t>ПК-6</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206"/>
                <w:tab w:val="left" w:pos="354"/>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sz w:val="22"/>
                <w:szCs w:val="22"/>
              </w:rPr>
              <w:t>основные педагогические технологии</w:t>
            </w:r>
            <w:r w:rsidRPr="00E51F5A">
              <w:rPr>
                <w:rFonts w:eastAsia="Calibri"/>
                <w:sz w:val="22"/>
                <w:szCs w:val="22"/>
                <w:lang w:eastAsia="en-US"/>
              </w:rPr>
              <w:t>;</w:t>
            </w:r>
          </w:p>
          <w:p w:rsidR="00B16340" w:rsidRPr="00E51F5A" w:rsidRDefault="00B16340"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rFonts w:eastAsia="Calibri"/>
                <w:sz w:val="22"/>
                <w:szCs w:val="22"/>
                <w:lang w:eastAsia="en-US"/>
              </w:rPr>
              <w:t xml:space="preserve">особенности </w:t>
            </w:r>
            <w:r w:rsidR="00DE3D41" w:rsidRPr="00E51F5A">
              <w:rPr>
                <w:rFonts w:eastAsia="Calibri"/>
                <w:sz w:val="22"/>
                <w:szCs w:val="22"/>
                <w:lang w:eastAsia="en-US"/>
              </w:rPr>
              <w:t>об</w:t>
            </w:r>
            <w:r w:rsidRPr="00E51F5A">
              <w:rPr>
                <w:rFonts w:eastAsia="Calibri"/>
                <w:sz w:val="22"/>
                <w:szCs w:val="22"/>
                <w:lang w:eastAsia="en-US"/>
              </w:rPr>
              <w:t xml:space="preserve">учения </w:t>
            </w:r>
            <w:r w:rsidR="00232485" w:rsidRPr="00E51F5A">
              <w:rPr>
                <w:sz w:val="24"/>
                <w:szCs w:val="24"/>
              </w:rPr>
              <w:t>литературе</w:t>
            </w:r>
            <w:r w:rsidR="00DE3D41" w:rsidRPr="00E51F5A">
              <w:rPr>
                <w:rFonts w:eastAsia="Calibri"/>
                <w:sz w:val="24"/>
                <w:szCs w:val="24"/>
                <w:lang w:eastAsia="en-US"/>
              </w:rPr>
              <w:t>в общеобразовательных организациях</w:t>
            </w:r>
            <w:r w:rsidRPr="00E51F5A">
              <w:rPr>
                <w:rFonts w:eastAsia="Calibri"/>
                <w:sz w:val="22"/>
                <w:szCs w:val="22"/>
                <w:lang w:eastAsia="en-US"/>
              </w:rPr>
              <w:t>;</w:t>
            </w:r>
          </w:p>
          <w:p w:rsidR="00DE3D41" w:rsidRPr="00E51F5A" w:rsidRDefault="00DE3D41"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rFonts w:eastAsia="Calibri"/>
                <w:sz w:val="22"/>
                <w:szCs w:val="22"/>
                <w:lang w:eastAsia="en-US"/>
              </w:rPr>
              <w:t xml:space="preserve">особенности обучения </w:t>
            </w:r>
            <w:r w:rsidR="00232485" w:rsidRPr="00E51F5A">
              <w:rPr>
                <w:sz w:val="24"/>
                <w:szCs w:val="24"/>
              </w:rPr>
              <w:t>литературе</w:t>
            </w:r>
            <w:r w:rsidRPr="00E51F5A">
              <w:rPr>
                <w:rFonts w:eastAsia="Calibri"/>
                <w:sz w:val="24"/>
                <w:szCs w:val="24"/>
                <w:lang w:eastAsia="en-US"/>
              </w:rPr>
              <w:t>в профессиональных образовательных органи</w:t>
            </w:r>
            <w:r w:rsidRPr="00E51F5A">
              <w:rPr>
                <w:rFonts w:eastAsia="Calibri"/>
                <w:sz w:val="24"/>
                <w:szCs w:val="24"/>
                <w:lang w:eastAsia="en-US"/>
              </w:rPr>
              <w:lastRenderedPageBreak/>
              <w:t>зациях</w:t>
            </w:r>
            <w:r w:rsidRPr="00E51F5A">
              <w:rPr>
                <w:rFonts w:eastAsia="Calibri"/>
                <w:sz w:val="22"/>
                <w:szCs w:val="22"/>
                <w:lang w:eastAsia="en-US"/>
              </w:rPr>
              <w:t>;</w:t>
            </w:r>
          </w:p>
          <w:p w:rsidR="00B16340" w:rsidRPr="00E51F5A" w:rsidRDefault="00B16340" w:rsidP="00B16340">
            <w:pPr>
              <w:widowControl/>
              <w:tabs>
                <w:tab w:val="left" w:pos="206"/>
                <w:tab w:val="left" w:pos="354"/>
              </w:tabs>
              <w:autoSpaceDE/>
              <w:adjustRightInd/>
              <w:ind w:firstLine="176"/>
              <w:jc w:val="both"/>
              <w:rPr>
                <w:rFonts w:eastAsia="Calibri"/>
                <w:i/>
                <w:sz w:val="22"/>
                <w:szCs w:val="22"/>
                <w:lang w:eastAsia="en-US"/>
              </w:rPr>
            </w:pPr>
            <w:r w:rsidRPr="00E51F5A">
              <w:rPr>
                <w:rFonts w:eastAsia="Calibri"/>
                <w:i/>
                <w:sz w:val="22"/>
                <w:szCs w:val="22"/>
                <w:lang w:eastAsia="en-US"/>
              </w:rPr>
              <w:t xml:space="preserve">Уметь </w:t>
            </w:r>
          </w:p>
          <w:p w:rsidR="00C429E7" w:rsidRPr="00E51F5A" w:rsidRDefault="00C429E7" w:rsidP="0092282A">
            <w:pPr>
              <w:widowControl/>
              <w:numPr>
                <w:ilvl w:val="0"/>
                <w:numId w:val="8"/>
              </w:numPr>
              <w:tabs>
                <w:tab w:val="left" w:pos="206"/>
                <w:tab w:val="left" w:pos="354"/>
              </w:tabs>
              <w:autoSpaceDE/>
              <w:adjustRightInd/>
              <w:ind w:left="0" w:firstLine="176"/>
              <w:jc w:val="both"/>
              <w:rPr>
                <w:rFonts w:eastAsia="Calibri"/>
                <w:sz w:val="22"/>
                <w:szCs w:val="22"/>
                <w:lang w:eastAsia="en-US"/>
              </w:rPr>
            </w:pPr>
            <w:r w:rsidRPr="00E51F5A">
              <w:rPr>
                <w:rFonts w:eastAsia="Calibri"/>
                <w:sz w:val="24"/>
                <w:szCs w:val="24"/>
                <w:lang w:eastAsia="en-US"/>
              </w:rPr>
              <w:t xml:space="preserve">готовить учебно-методические материалы для проведения занятий </w:t>
            </w:r>
            <w:r w:rsidR="00232485" w:rsidRPr="00E51F5A">
              <w:rPr>
                <w:sz w:val="24"/>
                <w:szCs w:val="24"/>
              </w:rPr>
              <w:t>литературе</w:t>
            </w:r>
            <w:r w:rsidRPr="00E51F5A">
              <w:rPr>
                <w:rFonts w:eastAsia="Calibri"/>
                <w:sz w:val="24"/>
                <w:szCs w:val="24"/>
                <w:lang w:eastAsia="en-US"/>
              </w:rPr>
              <w:t xml:space="preserve"> на основе существующих методик;</w:t>
            </w:r>
          </w:p>
          <w:p w:rsidR="00C429E7" w:rsidRPr="00E51F5A" w:rsidRDefault="00C429E7" w:rsidP="0092282A">
            <w:pPr>
              <w:widowControl/>
              <w:numPr>
                <w:ilvl w:val="0"/>
                <w:numId w:val="8"/>
              </w:numPr>
              <w:tabs>
                <w:tab w:val="left" w:pos="206"/>
                <w:tab w:val="left" w:pos="354"/>
              </w:tabs>
              <w:autoSpaceDE/>
              <w:adjustRightInd/>
              <w:ind w:left="0" w:firstLine="176"/>
              <w:jc w:val="both"/>
              <w:rPr>
                <w:rFonts w:eastAsia="Calibri"/>
                <w:sz w:val="22"/>
                <w:szCs w:val="22"/>
                <w:lang w:eastAsia="en-US"/>
              </w:rPr>
            </w:pPr>
            <w:r w:rsidRPr="00E51F5A">
              <w:rPr>
                <w:rFonts w:eastAsia="Calibri"/>
                <w:sz w:val="24"/>
                <w:szCs w:val="24"/>
                <w:lang w:eastAsia="en-US"/>
              </w:rPr>
              <w:t xml:space="preserve">готовить учебно-методические материалы для проведения внеклассных мероприятий </w:t>
            </w:r>
            <w:r w:rsidRPr="00E51F5A">
              <w:rPr>
                <w:sz w:val="22"/>
                <w:szCs w:val="22"/>
              </w:rPr>
              <w:t xml:space="preserve">по </w:t>
            </w:r>
            <w:r w:rsidR="00232485" w:rsidRPr="00E51F5A">
              <w:rPr>
                <w:sz w:val="24"/>
                <w:szCs w:val="24"/>
              </w:rPr>
              <w:t>литературе</w:t>
            </w:r>
            <w:r w:rsidRPr="00E51F5A">
              <w:rPr>
                <w:rFonts w:eastAsia="Calibri"/>
                <w:sz w:val="24"/>
                <w:szCs w:val="24"/>
                <w:lang w:eastAsia="en-US"/>
              </w:rPr>
              <w:t>на основе существующих методик</w:t>
            </w:r>
          </w:p>
          <w:p w:rsidR="00B16340" w:rsidRPr="00E51F5A" w:rsidRDefault="00B16340" w:rsidP="008D50B5">
            <w:pPr>
              <w:widowControl/>
              <w:tabs>
                <w:tab w:val="left" w:pos="206"/>
                <w:tab w:val="left" w:pos="354"/>
              </w:tabs>
              <w:autoSpaceDE/>
              <w:adjustRightInd/>
              <w:ind w:left="176"/>
              <w:jc w:val="both"/>
              <w:rPr>
                <w:rFonts w:eastAsia="Calibri"/>
                <w:sz w:val="22"/>
                <w:szCs w:val="22"/>
                <w:lang w:eastAsia="en-US"/>
              </w:rPr>
            </w:pPr>
            <w:r w:rsidRPr="00E51F5A">
              <w:rPr>
                <w:rFonts w:eastAsia="Calibri"/>
                <w:i/>
                <w:sz w:val="22"/>
                <w:szCs w:val="22"/>
                <w:lang w:eastAsia="en-US"/>
              </w:rPr>
              <w:t>Владеть</w:t>
            </w:r>
          </w:p>
          <w:p w:rsidR="00B16340" w:rsidRPr="00E51F5A" w:rsidRDefault="00B16340" w:rsidP="0092282A">
            <w:pPr>
              <w:widowControl/>
              <w:numPr>
                <w:ilvl w:val="0"/>
                <w:numId w:val="8"/>
              </w:numPr>
              <w:tabs>
                <w:tab w:val="left" w:pos="206"/>
                <w:tab w:val="left" w:pos="354"/>
              </w:tabs>
              <w:autoSpaceDE/>
              <w:adjustRightInd/>
              <w:ind w:left="0" w:firstLine="176"/>
              <w:jc w:val="both"/>
              <w:rPr>
                <w:sz w:val="22"/>
                <w:szCs w:val="22"/>
              </w:rPr>
            </w:pPr>
            <w:r w:rsidRPr="00E51F5A">
              <w:rPr>
                <w:sz w:val="22"/>
                <w:szCs w:val="22"/>
              </w:rPr>
              <w:t xml:space="preserve">основными методами и приемами исследовательской и практической работы в области </w:t>
            </w:r>
            <w:r w:rsidR="00B14A06" w:rsidRPr="00E51F5A">
              <w:rPr>
                <w:sz w:val="22"/>
                <w:szCs w:val="22"/>
              </w:rPr>
              <w:t>филологии</w:t>
            </w:r>
            <w:r w:rsidRPr="00E51F5A">
              <w:rPr>
                <w:sz w:val="22"/>
                <w:szCs w:val="22"/>
              </w:rPr>
              <w:t>;</w:t>
            </w:r>
          </w:p>
          <w:p w:rsidR="00B16340" w:rsidRPr="00E51F5A" w:rsidRDefault="00B16340" w:rsidP="0092282A">
            <w:pPr>
              <w:widowControl/>
              <w:numPr>
                <w:ilvl w:val="0"/>
                <w:numId w:val="8"/>
              </w:numPr>
              <w:tabs>
                <w:tab w:val="left" w:pos="206"/>
                <w:tab w:val="left" w:pos="354"/>
              </w:tabs>
              <w:autoSpaceDE/>
              <w:adjustRightInd/>
              <w:ind w:left="0" w:firstLine="176"/>
              <w:jc w:val="both"/>
              <w:rPr>
                <w:rFonts w:eastAsia="Calibri"/>
                <w:i/>
                <w:sz w:val="22"/>
                <w:szCs w:val="22"/>
                <w:lang w:eastAsia="en-US"/>
              </w:rPr>
            </w:pPr>
            <w:r w:rsidRPr="00E51F5A">
              <w:rPr>
                <w:sz w:val="22"/>
                <w:szCs w:val="22"/>
              </w:rPr>
              <w:t xml:space="preserve">методикой проведения основных видов занятий по </w:t>
            </w:r>
            <w:r w:rsidR="00232485" w:rsidRPr="00E51F5A">
              <w:rPr>
                <w:sz w:val="24"/>
                <w:szCs w:val="24"/>
              </w:rPr>
              <w:t>литературе</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bCs/>
                <w:color w:val="000000"/>
                <w:sz w:val="24"/>
                <w:szCs w:val="24"/>
              </w:rPr>
            </w:pPr>
            <w:r w:rsidRPr="00E51F5A">
              <w:rPr>
                <w:bCs/>
                <w:color w:val="000000"/>
                <w:sz w:val="24"/>
                <w:szCs w:val="24"/>
              </w:rPr>
              <w:lastRenderedPageBreak/>
              <w:t>готовностью к распространению и популяризации филологических знаний и воспитательной работе с обучающимися</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bCs/>
                <w:color w:val="000000"/>
                <w:sz w:val="24"/>
                <w:szCs w:val="24"/>
              </w:rPr>
            </w:pPr>
            <w:r w:rsidRPr="00E51F5A">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176"/>
                <w:tab w:val="left" w:pos="215"/>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методики в области филологического знания;</w:t>
            </w:r>
          </w:p>
          <w:p w:rsidR="00B16340" w:rsidRPr="00E51F5A" w:rsidRDefault="00B16340" w:rsidP="0092282A">
            <w:pPr>
              <w:widowControl/>
              <w:numPr>
                <w:ilvl w:val="0"/>
                <w:numId w:val="7"/>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исследования в области филологии</w:t>
            </w:r>
          </w:p>
          <w:p w:rsidR="00B16340" w:rsidRPr="00E51F5A" w:rsidRDefault="00B16340" w:rsidP="00B16340">
            <w:pPr>
              <w:widowControl/>
              <w:tabs>
                <w:tab w:val="left" w:pos="176"/>
                <w:tab w:val="left" w:pos="215"/>
              </w:tabs>
              <w:autoSpaceDE/>
              <w:adjustRightInd/>
              <w:ind w:firstLine="176"/>
              <w:jc w:val="both"/>
              <w:rPr>
                <w:rFonts w:eastAsia="Calibri"/>
                <w:i/>
                <w:sz w:val="22"/>
                <w:szCs w:val="22"/>
                <w:lang w:eastAsia="en-US"/>
              </w:rPr>
            </w:pPr>
            <w:r w:rsidRPr="00E51F5A">
              <w:rPr>
                <w:rFonts w:eastAsia="Calibri"/>
                <w:i/>
                <w:sz w:val="22"/>
                <w:szCs w:val="22"/>
                <w:lang w:eastAsia="en-US"/>
              </w:rPr>
              <w:t xml:space="preserve">Уметь </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i/>
                <w:sz w:val="22"/>
                <w:szCs w:val="22"/>
                <w:lang w:eastAsia="en-US"/>
              </w:rPr>
            </w:pPr>
            <w:r w:rsidRPr="00E51F5A">
              <w:rPr>
                <w:rFonts w:eastAsia="Calibri"/>
                <w:sz w:val="22"/>
                <w:szCs w:val="22"/>
                <w:lang w:eastAsia="en-US"/>
              </w:rPr>
              <w:t>применять филологические знания в воспитательном процессе с обучающимися</w:t>
            </w:r>
            <w:r w:rsidRPr="00E51F5A">
              <w:rPr>
                <w:sz w:val="22"/>
                <w:szCs w:val="22"/>
              </w:rPr>
              <w:t>;</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i/>
                <w:sz w:val="22"/>
                <w:szCs w:val="22"/>
                <w:lang w:eastAsia="en-US"/>
              </w:rPr>
            </w:pPr>
            <w:r w:rsidRPr="00E51F5A">
              <w:rPr>
                <w:rFonts w:eastAsia="Calibri"/>
                <w:sz w:val="22"/>
                <w:szCs w:val="22"/>
                <w:lang w:eastAsia="en-US"/>
              </w:rPr>
              <w:t>использовать разные формы распространения филологических знаний при работе с обучающимися;</w:t>
            </w:r>
          </w:p>
          <w:p w:rsidR="00B16340" w:rsidRPr="00E51F5A" w:rsidRDefault="00B16340" w:rsidP="00B16340">
            <w:pPr>
              <w:widowControl/>
              <w:tabs>
                <w:tab w:val="left" w:pos="176"/>
                <w:tab w:val="left" w:pos="215"/>
              </w:tabs>
              <w:autoSpaceDE/>
              <w:adjustRightInd/>
              <w:ind w:firstLine="176"/>
              <w:jc w:val="both"/>
              <w:rPr>
                <w:rFonts w:eastAsia="Calibri"/>
                <w:sz w:val="22"/>
                <w:szCs w:val="22"/>
                <w:lang w:eastAsia="en-US"/>
              </w:rPr>
            </w:pPr>
            <w:r w:rsidRPr="00E51F5A">
              <w:rPr>
                <w:rFonts w:eastAsia="Calibri"/>
                <w:i/>
                <w:sz w:val="22"/>
                <w:szCs w:val="22"/>
                <w:lang w:eastAsia="en-US"/>
              </w:rPr>
              <w:t>Владеть</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sz w:val="22"/>
                <w:szCs w:val="22"/>
                <w:lang w:eastAsia="en-US"/>
              </w:rPr>
            </w:pPr>
            <w:r w:rsidRPr="00E51F5A">
              <w:rPr>
                <w:sz w:val="22"/>
                <w:szCs w:val="22"/>
              </w:rPr>
              <w:t>навыками научного исследования в области филологии</w:t>
            </w:r>
            <w:r w:rsidRPr="00E51F5A">
              <w:rPr>
                <w:rFonts w:eastAsia="Calibri"/>
                <w:sz w:val="22"/>
                <w:szCs w:val="22"/>
                <w:lang w:eastAsia="en-US"/>
              </w:rPr>
              <w:t>;</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методиками научного исследования в области филологии</w:t>
            </w:r>
          </w:p>
        </w:tc>
      </w:tr>
    </w:tbl>
    <w:p w:rsidR="002C174C" w:rsidRPr="00E51F5A" w:rsidRDefault="002C174C" w:rsidP="002C174C">
      <w:pPr>
        <w:pStyle w:val="a4"/>
        <w:spacing w:after="0" w:line="240" w:lineRule="auto"/>
        <w:ind w:left="709"/>
        <w:jc w:val="both"/>
        <w:rPr>
          <w:rFonts w:ascii="Times New Roman" w:hAnsi="Times New Roman"/>
          <w:b/>
          <w:color w:val="000000"/>
          <w:sz w:val="24"/>
          <w:szCs w:val="24"/>
        </w:rPr>
      </w:pPr>
    </w:p>
    <w:p w:rsidR="002C174C" w:rsidRPr="00E51F5A" w:rsidRDefault="002C174C" w:rsidP="0092282A">
      <w:pPr>
        <w:pStyle w:val="a4"/>
        <w:numPr>
          <w:ilvl w:val="0"/>
          <w:numId w:val="3"/>
        </w:numPr>
        <w:spacing w:after="0" w:line="240" w:lineRule="auto"/>
        <w:ind w:left="0" w:firstLine="709"/>
        <w:jc w:val="both"/>
        <w:rPr>
          <w:rFonts w:ascii="Times New Roman" w:hAnsi="Times New Roman"/>
          <w:b/>
          <w:color w:val="000000"/>
          <w:sz w:val="24"/>
          <w:szCs w:val="24"/>
        </w:rPr>
      </w:pPr>
      <w:r w:rsidRPr="00E51F5A">
        <w:rPr>
          <w:rFonts w:ascii="Times New Roman" w:hAnsi="Times New Roman"/>
          <w:b/>
          <w:color w:val="000000"/>
          <w:sz w:val="24"/>
          <w:szCs w:val="24"/>
        </w:rPr>
        <w:t>Указание места дисциплины в структуре образовательной программы</w:t>
      </w:r>
    </w:p>
    <w:p w:rsidR="002C174C" w:rsidRPr="00E51F5A" w:rsidRDefault="00181770" w:rsidP="00B041ED">
      <w:pPr>
        <w:pStyle w:val="a4"/>
        <w:spacing w:after="0" w:line="240" w:lineRule="auto"/>
        <w:ind w:left="0" w:firstLine="708"/>
        <w:jc w:val="both"/>
        <w:rPr>
          <w:rFonts w:ascii="Times New Roman" w:hAnsi="Times New Roman"/>
          <w:sz w:val="24"/>
          <w:szCs w:val="24"/>
        </w:rPr>
      </w:pPr>
      <w:r w:rsidRPr="00E51F5A">
        <w:rPr>
          <w:rFonts w:ascii="Times New Roman" w:hAnsi="Times New Roman"/>
          <w:sz w:val="24"/>
          <w:szCs w:val="24"/>
        </w:rPr>
        <w:t xml:space="preserve">Дисциплина </w:t>
      </w:r>
      <w:r w:rsidR="00232485" w:rsidRPr="00E51F5A">
        <w:rPr>
          <w:rFonts w:ascii="Times New Roman" w:hAnsi="Times New Roman"/>
          <w:b/>
          <w:sz w:val="24"/>
          <w:szCs w:val="24"/>
        </w:rPr>
        <w:t>Б1.В.09 «Методика преподавания литературы»</w:t>
      </w:r>
      <w:r w:rsidR="002C174C" w:rsidRPr="00E51F5A">
        <w:rPr>
          <w:rFonts w:ascii="Times New Roman" w:hAnsi="Times New Roman"/>
          <w:sz w:val="24"/>
          <w:szCs w:val="24"/>
        </w:rPr>
        <w:t>является дисцип</w:t>
      </w:r>
      <w:r w:rsidR="0044754E" w:rsidRPr="00E51F5A">
        <w:rPr>
          <w:rFonts w:ascii="Times New Roman" w:hAnsi="Times New Roman"/>
          <w:sz w:val="24"/>
          <w:szCs w:val="24"/>
        </w:rPr>
        <w:t>линой вариативной части блока Б</w:t>
      </w:r>
      <w:r w:rsidR="002C174C" w:rsidRPr="00E51F5A">
        <w:rPr>
          <w:rFonts w:ascii="Times New Roman" w:hAnsi="Times New Roman"/>
          <w:sz w:val="24"/>
          <w:szCs w:val="24"/>
        </w:rPr>
        <w:t>1</w:t>
      </w:r>
      <w:r w:rsidR="001A7B41">
        <w:rPr>
          <w:rFonts w:ascii="Times New Roman" w:hAnsi="Times New Roman"/>
          <w:sz w:val="24"/>
          <w:szCs w:val="24"/>
        </w:rPr>
        <w:t>.</w:t>
      </w:r>
    </w:p>
    <w:p w:rsidR="00B041ED" w:rsidRPr="00E51F5A"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289"/>
        <w:gridCol w:w="2239"/>
        <w:gridCol w:w="2262"/>
        <w:gridCol w:w="1127"/>
      </w:tblGrid>
      <w:tr w:rsidR="002C174C" w:rsidRPr="00E51F5A" w:rsidTr="009750B5">
        <w:tc>
          <w:tcPr>
            <w:tcW w:w="1678"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Код</w:t>
            </w:r>
          </w:p>
          <w:p w:rsidR="002C174C" w:rsidRPr="00E51F5A" w:rsidRDefault="006C7BF5"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дисцип</w:t>
            </w:r>
            <w:r w:rsidR="002C174C" w:rsidRPr="00E51F5A">
              <w:rPr>
                <w:rFonts w:eastAsia="Calibri"/>
                <w:color w:val="000000"/>
                <w:sz w:val="24"/>
                <w:szCs w:val="24"/>
                <w:lang w:eastAsia="en-US"/>
              </w:rPr>
              <w:t>лины</w:t>
            </w:r>
          </w:p>
        </w:tc>
        <w:tc>
          <w:tcPr>
            <w:tcW w:w="2378"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Наименование</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дисциплины</w:t>
            </w:r>
          </w:p>
        </w:tc>
        <w:tc>
          <w:tcPr>
            <w:tcW w:w="4368" w:type="dxa"/>
            <w:gridSpan w:val="2"/>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Содержательно-логические связи</w:t>
            </w:r>
          </w:p>
        </w:tc>
        <w:tc>
          <w:tcPr>
            <w:tcW w:w="1147"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Коды форми-руемых компе-тенций</w:t>
            </w:r>
          </w:p>
        </w:tc>
      </w:tr>
      <w:tr w:rsidR="002C174C" w:rsidRPr="00E51F5A" w:rsidTr="009750B5">
        <w:tc>
          <w:tcPr>
            <w:tcW w:w="16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Наименование дисциплин, практик</w:t>
            </w:r>
          </w:p>
        </w:tc>
        <w:tc>
          <w:tcPr>
            <w:tcW w:w="1147" w:type="dxa"/>
            <w:vMerge/>
            <w:vAlign w:val="center"/>
          </w:tcPr>
          <w:p w:rsidR="002C174C" w:rsidRPr="00E51F5A" w:rsidRDefault="002C174C" w:rsidP="009750B5">
            <w:pPr>
              <w:tabs>
                <w:tab w:val="left" w:pos="708"/>
              </w:tabs>
              <w:jc w:val="both"/>
              <w:rPr>
                <w:rFonts w:eastAsia="Calibri"/>
                <w:color w:val="000000"/>
                <w:sz w:val="24"/>
                <w:szCs w:val="24"/>
                <w:lang w:eastAsia="en-US"/>
              </w:rPr>
            </w:pPr>
          </w:p>
        </w:tc>
      </w:tr>
      <w:tr w:rsidR="002C174C" w:rsidRPr="00E51F5A" w:rsidTr="009750B5">
        <w:tc>
          <w:tcPr>
            <w:tcW w:w="16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E51F5A" w:rsidRDefault="002C174C" w:rsidP="009750B5">
            <w:pPr>
              <w:tabs>
                <w:tab w:val="left" w:pos="708"/>
              </w:tabs>
              <w:jc w:val="both"/>
              <w:rPr>
                <w:rFonts w:eastAsia="Calibri"/>
                <w:color w:val="000000"/>
                <w:sz w:val="24"/>
                <w:szCs w:val="24"/>
                <w:lang w:eastAsia="en-US"/>
              </w:rPr>
            </w:pPr>
          </w:p>
        </w:tc>
      </w:tr>
      <w:tr w:rsidR="00181770" w:rsidRPr="00E51F5A" w:rsidTr="009750B5">
        <w:tc>
          <w:tcPr>
            <w:tcW w:w="1678" w:type="dxa"/>
            <w:vAlign w:val="center"/>
          </w:tcPr>
          <w:p w:rsidR="00181770" w:rsidRPr="00CB29B3" w:rsidRDefault="00232485" w:rsidP="009750B5">
            <w:pPr>
              <w:tabs>
                <w:tab w:val="left" w:pos="708"/>
              </w:tabs>
              <w:jc w:val="both"/>
              <w:rPr>
                <w:rFonts w:eastAsia="Calibri"/>
                <w:sz w:val="24"/>
                <w:szCs w:val="24"/>
                <w:lang w:eastAsia="en-US"/>
              </w:rPr>
            </w:pPr>
            <w:r w:rsidRPr="00CB29B3">
              <w:rPr>
                <w:sz w:val="24"/>
                <w:szCs w:val="24"/>
              </w:rPr>
              <w:t>Б1.В.09</w:t>
            </w:r>
          </w:p>
        </w:tc>
        <w:tc>
          <w:tcPr>
            <w:tcW w:w="2378" w:type="dxa"/>
            <w:vAlign w:val="center"/>
          </w:tcPr>
          <w:p w:rsidR="00181770" w:rsidRPr="00CB29B3" w:rsidRDefault="00232485" w:rsidP="00CB29B3">
            <w:pPr>
              <w:tabs>
                <w:tab w:val="left" w:pos="708"/>
              </w:tabs>
              <w:jc w:val="both"/>
              <w:rPr>
                <w:rFonts w:eastAsia="Calibri"/>
                <w:sz w:val="24"/>
                <w:szCs w:val="24"/>
                <w:lang w:eastAsia="en-US"/>
              </w:rPr>
            </w:pPr>
            <w:r w:rsidRPr="00CB29B3">
              <w:rPr>
                <w:sz w:val="24"/>
                <w:szCs w:val="24"/>
              </w:rPr>
              <w:t>«Методика преподавания литературы</w:t>
            </w:r>
          </w:p>
        </w:tc>
        <w:tc>
          <w:tcPr>
            <w:tcW w:w="2083" w:type="dxa"/>
            <w:vAlign w:val="center"/>
          </w:tcPr>
          <w:p w:rsidR="00515BF9" w:rsidRPr="00E51F5A" w:rsidRDefault="00515BF9" w:rsidP="00515BF9">
            <w:pPr>
              <w:tabs>
                <w:tab w:val="left" w:pos="708"/>
              </w:tabs>
              <w:spacing w:line="252" w:lineRule="auto"/>
              <w:jc w:val="both"/>
              <w:rPr>
                <w:rFonts w:eastAsia="Calibri"/>
                <w:sz w:val="24"/>
                <w:szCs w:val="24"/>
                <w:lang w:eastAsia="en-US"/>
              </w:rPr>
            </w:pPr>
            <w:r w:rsidRPr="00E51F5A">
              <w:rPr>
                <w:rFonts w:eastAsia="Calibri"/>
                <w:sz w:val="24"/>
                <w:szCs w:val="24"/>
                <w:lang w:eastAsia="en-US"/>
              </w:rPr>
              <w:t xml:space="preserve">Успешное </w:t>
            </w:r>
            <w:r w:rsidR="001A5EC5">
              <w:rPr>
                <w:rFonts w:eastAsia="Calibri"/>
                <w:sz w:val="24"/>
                <w:szCs w:val="24"/>
                <w:lang w:eastAsia="en-US"/>
              </w:rPr>
              <w:t>о</w:t>
            </w:r>
            <w:r w:rsidRPr="00E51F5A">
              <w:rPr>
                <w:rFonts w:eastAsia="Calibri"/>
                <w:sz w:val="24"/>
                <w:szCs w:val="24"/>
                <w:lang w:eastAsia="en-US"/>
              </w:rPr>
              <w:t xml:space="preserve">своение </w:t>
            </w:r>
            <w:r w:rsidR="00B16340" w:rsidRPr="00E51F5A">
              <w:rPr>
                <w:rFonts w:eastAsia="Calibri"/>
                <w:sz w:val="24"/>
                <w:szCs w:val="24"/>
                <w:lang w:eastAsia="en-US"/>
              </w:rPr>
              <w:t>дисциплин</w:t>
            </w:r>
          </w:p>
          <w:p w:rsidR="00E0469D" w:rsidRPr="00E51F5A" w:rsidRDefault="00E0469D" w:rsidP="00515BF9">
            <w:pPr>
              <w:tabs>
                <w:tab w:val="left" w:pos="708"/>
              </w:tabs>
              <w:spacing w:line="252" w:lineRule="auto"/>
              <w:jc w:val="both"/>
              <w:rPr>
                <w:sz w:val="24"/>
                <w:szCs w:val="24"/>
                <w:lang w:eastAsia="en-US"/>
              </w:rPr>
            </w:pPr>
            <w:r w:rsidRPr="00E51F5A">
              <w:rPr>
                <w:sz w:val="24"/>
                <w:szCs w:val="24"/>
                <w:lang w:eastAsia="en-US"/>
              </w:rPr>
              <w:t>Введение в литературоведение,</w:t>
            </w:r>
          </w:p>
          <w:p w:rsidR="004A0681" w:rsidRPr="00E51F5A" w:rsidRDefault="00DE6BC9" w:rsidP="000873BE">
            <w:pPr>
              <w:tabs>
                <w:tab w:val="left" w:pos="708"/>
              </w:tabs>
              <w:spacing w:line="252" w:lineRule="auto"/>
              <w:jc w:val="both"/>
              <w:rPr>
                <w:szCs w:val="24"/>
              </w:rPr>
            </w:pPr>
            <w:r w:rsidRPr="00E51F5A">
              <w:rPr>
                <w:sz w:val="24"/>
                <w:szCs w:val="24"/>
                <w:lang w:eastAsia="en-US"/>
              </w:rPr>
              <w:t>Лингвистический анализ текста</w:t>
            </w:r>
            <w:r w:rsidR="003E06CA" w:rsidRPr="00E51F5A">
              <w:rPr>
                <w:sz w:val="24"/>
                <w:szCs w:val="24"/>
                <w:lang w:eastAsia="en-US"/>
              </w:rPr>
              <w:t>,</w:t>
            </w:r>
            <w:r w:rsidR="00E0469D" w:rsidRPr="00E51F5A">
              <w:rPr>
                <w:sz w:val="24"/>
                <w:szCs w:val="24"/>
              </w:rPr>
              <w:t xml:space="preserve">История основной изучаемой литературы, Современные проблемы литературы, Методика преподавания </w:t>
            </w:r>
            <w:r w:rsidR="00E0469D" w:rsidRPr="00E51F5A">
              <w:rPr>
                <w:sz w:val="24"/>
                <w:szCs w:val="24"/>
              </w:rPr>
              <w:lastRenderedPageBreak/>
              <w:t>русского языка</w:t>
            </w:r>
          </w:p>
        </w:tc>
        <w:tc>
          <w:tcPr>
            <w:tcW w:w="2285" w:type="dxa"/>
            <w:vAlign w:val="center"/>
          </w:tcPr>
          <w:p w:rsidR="00EA24DF" w:rsidRPr="00E51F5A" w:rsidRDefault="00DE3D41" w:rsidP="00DE3D41">
            <w:pPr>
              <w:tabs>
                <w:tab w:val="left" w:pos="708"/>
              </w:tabs>
              <w:spacing w:line="252" w:lineRule="auto"/>
              <w:jc w:val="both"/>
              <w:rPr>
                <w:sz w:val="24"/>
                <w:szCs w:val="24"/>
                <w:lang w:eastAsia="en-US"/>
              </w:rPr>
            </w:pPr>
            <w:r w:rsidRPr="00E51F5A">
              <w:rPr>
                <w:sz w:val="24"/>
                <w:szCs w:val="24"/>
                <w:lang w:eastAsia="en-US"/>
              </w:rPr>
              <w:lastRenderedPageBreak/>
              <w:t>Производственная практика (преддипломная практика)</w:t>
            </w:r>
          </w:p>
        </w:tc>
        <w:tc>
          <w:tcPr>
            <w:tcW w:w="1147" w:type="dxa"/>
            <w:vAlign w:val="center"/>
          </w:tcPr>
          <w:p w:rsidR="00DB737E" w:rsidRPr="00E51F5A" w:rsidRDefault="009C0408" w:rsidP="009750B5">
            <w:pPr>
              <w:tabs>
                <w:tab w:val="left" w:pos="708"/>
              </w:tabs>
              <w:jc w:val="both"/>
              <w:rPr>
                <w:rFonts w:eastAsia="Calibri"/>
                <w:sz w:val="24"/>
                <w:szCs w:val="24"/>
                <w:lang w:eastAsia="en-US"/>
              </w:rPr>
            </w:pPr>
            <w:r w:rsidRPr="00E51F5A">
              <w:rPr>
                <w:rFonts w:eastAsia="Calibri"/>
                <w:sz w:val="24"/>
                <w:szCs w:val="24"/>
                <w:lang w:eastAsia="en-US"/>
              </w:rPr>
              <w:t>ПК-</w:t>
            </w:r>
            <w:r w:rsidR="00D9215A" w:rsidRPr="00E51F5A">
              <w:rPr>
                <w:rFonts w:eastAsia="Calibri"/>
                <w:sz w:val="24"/>
                <w:szCs w:val="24"/>
                <w:lang w:eastAsia="en-US"/>
              </w:rPr>
              <w:t>5</w:t>
            </w:r>
            <w:r w:rsidRPr="00E51F5A">
              <w:rPr>
                <w:rFonts w:eastAsia="Calibri"/>
                <w:sz w:val="24"/>
                <w:szCs w:val="24"/>
                <w:lang w:eastAsia="en-US"/>
              </w:rPr>
              <w:t>; ПК-</w:t>
            </w:r>
            <w:r w:rsidR="00D9215A" w:rsidRPr="00E51F5A">
              <w:rPr>
                <w:rFonts w:eastAsia="Calibri"/>
                <w:sz w:val="24"/>
                <w:szCs w:val="24"/>
                <w:lang w:eastAsia="en-US"/>
              </w:rPr>
              <w:t>6</w:t>
            </w:r>
            <w:r w:rsidRPr="00E51F5A">
              <w:rPr>
                <w:rFonts w:eastAsia="Calibri"/>
                <w:sz w:val="24"/>
                <w:szCs w:val="24"/>
                <w:lang w:eastAsia="en-US"/>
              </w:rPr>
              <w:t>; ПК-</w:t>
            </w:r>
            <w:r w:rsidR="00D9215A" w:rsidRPr="00E51F5A">
              <w:rPr>
                <w:rFonts w:eastAsia="Calibri"/>
                <w:sz w:val="24"/>
                <w:szCs w:val="24"/>
                <w:lang w:eastAsia="en-US"/>
              </w:rPr>
              <w:t>7</w:t>
            </w:r>
          </w:p>
        </w:tc>
      </w:tr>
    </w:tbl>
    <w:p w:rsidR="002C174C" w:rsidRPr="00E51F5A" w:rsidRDefault="002C174C" w:rsidP="002C174C">
      <w:pPr>
        <w:ind w:firstLine="709"/>
        <w:contextualSpacing/>
        <w:jc w:val="both"/>
        <w:rPr>
          <w:rFonts w:eastAsia="Calibri"/>
          <w:b/>
          <w:color w:val="000000"/>
          <w:spacing w:val="4"/>
          <w:lang w:eastAsia="en-US"/>
        </w:rPr>
      </w:pPr>
    </w:p>
    <w:p w:rsidR="002C174C" w:rsidRPr="00E51F5A" w:rsidRDefault="002C174C" w:rsidP="002C174C">
      <w:pPr>
        <w:ind w:firstLine="709"/>
        <w:contextualSpacing/>
        <w:jc w:val="both"/>
        <w:rPr>
          <w:rFonts w:eastAsia="Calibri"/>
          <w:b/>
          <w:color w:val="000000"/>
          <w:spacing w:val="4"/>
          <w:sz w:val="24"/>
          <w:szCs w:val="24"/>
          <w:lang w:eastAsia="en-US"/>
        </w:rPr>
      </w:pPr>
      <w:r w:rsidRPr="00E51F5A">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E51F5A" w:rsidRDefault="002C174C" w:rsidP="002C174C">
      <w:pPr>
        <w:ind w:firstLine="709"/>
        <w:jc w:val="both"/>
        <w:rPr>
          <w:color w:val="000000"/>
          <w:sz w:val="24"/>
          <w:szCs w:val="24"/>
        </w:rPr>
      </w:pPr>
    </w:p>
    <w:p w:rsidR="002C174C" w:rsidRPr="00E51F5A" w:rsidRDefault="002C174C" w:rsidP="002C174C">
      <w:pPr>
        <w:ind w:firstLine="709"/>
        <w:jc w:val="both"/>
        <w:rPr>
          <w:rFonts w:eastAsia="Calibri"/>
          <w:color w:val="000000"/>
          <w:sz w:val="24"/>
          <w:szCs w:val="24"/>
          <w:lang w:eastAsia="en-US"/>
        </w:rPr>
      </w:pPr>
      <w:r w:rsidRPr="00E51F5A">
        <w:rPr>
          <w:rFonts w:eastAsia="Calibri"/>
          <w:color w:val="000000"/>
          <w:sz w:val="24"/>
          <w:szCs w:val="24"/>
          <w:lang w:eastAsia="en-US"/>
        </w:rPr>
        <w:t>Объем учебной дисциплины –</w:t>
      </w:r>
      <w:r w:rsidR="0044754E" w:rsidRPr="00E51F5A">
        <w:rPr>
          <w:rFonts w:eastAsia="Calibri"/>
          <w:sz w:val="24"/>
          <w:szCs w:val="24"/>
          <w:lang w:eastAsia="en-US"/>
        </w:rPr>
        <w:t>5</w:t>
      </w:r>
      <w:r w:rsidRPr="00E51F5A">
        <w:rPr>
          <w:rFonts w:eastAsia="Calibri"/>
          <w:color w:val="000000"/>
          <w:sz w:val="24"/>
          <w:szCs w:val="24"/>
          <w:lang w:eastAsia="en-US"/>
        </w:rPr>
        <w:t>зачетных единиц –</w:t>
      </w:r>
      <w:r w:rsidR="005A6B39" w:rsidRPr="00E51F5A">
        <w:rPr>
          <w:rFonts w:eastAsia="Calibri"/>
          <w:color w:val="000000"/>
          <w:sz w:val="24"/>
          <w:szCs w:val="24"/>
          <w:lang w:eastAsia="en-US"/>
        </w:rPr>
        <w:t> 1</w:t>
      </w:r>
      <w:r w:rsidR="0044754E" w:rsidRPr="00E51F5A">
        <w:rPr>
          <w:rFonts w:eastAsia="Calibri"/>
          <w:color w:val="000000"/>
          <w:sz w:val="24"/>
          <w:szCs w:val="24"/>
          <w:lang w:eastAsia="en-US"/>
        </w:rPr>
        <w:t>80</w:t>
      </w:r>
      <w:r w:rsidRPr="00E51F5A">
        <w:rPr>
          <w:rFonts w:eastAsia="Calibri"/>
          <w:color w:val="000000"/>
          <w:sz w:val="24"/>
          <w:szCs w:val="24"/>
          <w:lang w:eastAsia="en-US"/>
        </w:rPr>
        <w:t>академических час</w:t>
      </w:r>
      <w:r w:rsidR="0044754E" w:rsidRPr="00E51F5A">
        <w:rPr>
          <w:rFonts w:eastAsia="Calibri"/>
          <w:color w:val="000000"/>
          <w:sz w:val="24"/>
          <w:szCs w:val="24"/>
          <w:lang w:eastAsia="en-US"/>
        </w:rPr>
        <w:t>ов</w:t>
      </w:r>
    </w:p>
    <w:p w:rsidR="002C174C" w:rsidRPr="00E51F5A" w:rsidRDefault="002C174C" w:rsidP="002C174C">
      <w:pPr>
        <w:ind w:firstLine="709"/>
        <w:jc w:val="both"/>
        <w:rPr>
          <w:rFonts w:eastAsia="Calibri"/>
          <w:color w:val="000000"/>
          <w:sz w:val="24"/>
          <w:szCs w:val="24"/>
          <w:lang w:eastAsia="en-US"/>
        </w:rPr>
      </w:pPr>
      <w:r w:rsidRPr="00E51F5A">
        <w:rPr>
          <w:rFonts w:eastAsia="Calibri"/>
          <w:color w:val="000000"/>
          <w:sz w:val="24"/>
          <w:szCs w:val="24"/>
          <w:lang w:eastAsia="en-US"/>
        </w:rPr>
        <w:t>Из них</w:t>
      </w:r>
      <w:r w:rsidRPr="00E51F5A">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DD3AF7" w:rsidRPr="00E51F5A" w:rsidTr="009750B5">
        <w:tc>
          <w:tcPr>
            <w:tcW w:w="4365" w:type="dxa"/>
          </w:tcPr>
          <w:p w:rsidR="00DD3AF7" w:rsidRPr="00E51F5A" w:rsidRDefault="00DD3AF7" w:rsidP="009750B5">
            <w:pPr>
              <w:jc w:val="both"/>
              <w:rPr>
                <w:rFonts w:eastAsia="Calibri"/>
                <w:color w:val="000000"/>
                <w:sz w:val="24"/>
                <w:szCs w:val="24"/>
                <w:lang w:eastAsia="en-US"/>
              </w:rPr>
            </w:pPr>
          </w:p>
        </w:tc>
        <w:tc>
          <w:tcPr>
            <w:tcW w:w="2517" w:type="dxa"/>
            <w:vAlign w:val="center"/>
          </w:tcPr>
          <w:p w:rsidR="00DD3AF7" w:rsidRPr="00E51F5A" w:rsidRDefault="00DD3AF7" w:rsidP="009750B5">
            <w:pPr>
              <w:jc w:val="center"/>
              <w:rPr>
                <w:rFonts w:eastAsia="Calibri"/>
                <w:color w:val="000000"/>
                <w:sz w:val="24"/>
                <w:szCs w:val="24"/>
                <w:lang w:eastAsia="en-US"/>
              </w:rPr>
            </w:pPr>
            <w:r w:rsidRPr="00E51F5A">
              <w:rPr>
                <w:rFonts w:eastAsia="Calibri"/>
                <w:color w:val="000000"/>
                <w:sz w:val="24"/>
                <w:szCs w:val="24"/>
                <w:lang w:eastAsia="en-US"/>
              </w:rPr>
              <w:t xml:space="preserve">Заочная форма </w:t>
            </w:r>
          </w:p>
          <w:p w:rsidR="00DD3AF7" w:rsidRPr="00E51F5A" w:rsidRDefault="00DD3AF7" w:rsidP="009750B5">
            <w:pPr>
              <w:jc w:val="center"/>
              <w:rPr>
                <w:rFonts w:eastAsia="Calibri"/>
                <w:color w:val="000000"/>
                <w:sz w:val="24"/>
                <w:szCs w:val="24"/>
                <w:lang w:eastAsia="en-US"/>
              </w:rPr>
            </w:pPr>
            <w:r w:rsidRPr="00E51F5A">
              <w:rPr>
                <w:rFonts w:eastAsia="Calibri"/>
                <w:color w:val="000000"/>
                <w:sz w:val="24"/>
                <w:szCs w:val="24"/>
                <w:lang w:eastAsia="en-US"/>
              </w:rPr>
              <w:t>обучения</w:t>
            </w:r>
          </w:p>
        </w:tc>
      </w:tr>
      <w:tr w:rsidR="00DD3AF7" w:rsidRPr="00E51F5A" w:rsidTr="009750B5">
        <w:tc>
          <w:tcPr>
            <w:tcW w:w="4365" w:type="dxa"/>
          </w:tcPr>
          <w:p w:rsidR="00DD3AF7" w:rsidRPr="00E51F5A" w:rsidRDefault="00DD3AF7" w:rsidP="009750B5">
            <w:pPr>
              <w:jc w:val="both"/>
              <w:rPr>
                <w:rFonts w:eastAsia="Calibri"/>
                <w:sz w:val="24"/>
                <w:szCs w:val="24"/>
                <w:lang w:eastAsia="en-US"/>
              </w:rPr>
            </w:pPr>
            <w:r w:rsidRPr="00E51F5A">
              <w:rPr>
                <w:rFonts w:eastAsia="Calibri"/>
                <w:sz w:val="24"/>
                <w:szCs w:val="24"/>
                <w:lang w:eastAsia="en-US"/>
              </w:rPr>
              <w:t>Контактная работа</w:t>
            </w:r>
          </w:p>
        </w:tc>
        <w:tc>
          <w:tcPr>
            <w:tcW w:w="2517" w:type="dxa"/>
            <w:vAlign w:val="center"/>
          </w:tcPr>
          <w:p w:rsidR="00DD3AF7" w:rsidRPr="00E51F5A" w:rsidRDefault="00DD3AF7" w:rsidP="009750B5">
            <w:pPr>
              <w:jc w:val="center"/>
              <w:rPr>
                <w:rFonts w:eastAsia="Calibri"/>
                <w:sz w:val="24"/>
                <w:szCs w:val="24"/>
                <w:lang w:eastAsia="en-US"/>
              </w:rPr>
            </w:pPr>
            <w:r w:rsidRPr="00E51F5A">
              <w:rPr>
                <w:rFonts w:eastAsia="Calibri"/>
                <w:sz w:val="24"/>
                <w:szCs w:val="24"/>
                <w:lang w:eastAsia="en-US"/>
              </w:rPr>
              <w:t>20</w:t>
            </w:r>
          </w:p>
        </w:tc>
      </w:tr>
      <w:tr w:rsidR="00DD3AF7" w:rsidRPr="00E51F5A" w:rsidTr="009750B5">
        <w:tc>
          <w:tcPr>
            <w:tcW w:w="4365" w:type="dxa"/>
          </w:tcPr>
          <w:p w:rsidR="00DD3AF7" w:rsidRPr="00E51F5A" w:rsidRDefault="00DD3AF7" w:rsidP="009750B5">
            <w:pPr>
              <w:jc w:val="both"/>
              <w:rPr>
                <w:rFonts w:eastAsia="Calibri"/>
                <w:i/>
                <w:sz w:val="24"/>
                <w:szCs w:val="24"/>
                <w:lang w:eastAsia="en-US"/>
              </w:rPr>
            </w:pPr>
            <w:r w:rsidRPr="00E51F5A">
              <w:rPr>
                <w:rFonts w:eastAsia="Calibri"/>
                <w:i/>
                <w:sz w:val="24"/>
                <w:szCs w:val="24"/>
                <w:lang w:eastAsia="en-US"/>
              </w:rPr>
              <w:t>Лекций</w:t>
            </w:r>
          </w:p>
        </w:tc>
        <w:tc>
          <w:tcPr>
            <w:tcW w:w="2517" w:type="dxa"/>
            <w:vAlign w:val="center"/>
          </w:tcPr>
          <w:p w:rsidR="00DD3AF7" w:rsidRPr="00E51F5A" w:rsidRDefault="00DD3AF7" w:rsidP="009750B5">
            <w:pPr>
              <w:jc w:val="center"/>
              <w:rPr>
                <w:rFonts w:eastAsia="Calibri"/>
                <w:sz w:val="24"/>
                <w:szCs w:val="24"/>
                <w:lang w:eastAsia="en-US"/>
              </w:rPr>
            </w:pPr>
            <w:r w:rsidRPr="00E51F5A">
              <w:rPr>
                <w:rFonts w:eastAsia="Calibri"/>
                <w:sz w:val="24"/>
                <w:szCs w:val="24"/>
                <w:lang w:eastAsia="en-US"/>
              </w:rPr>
              <w:t>6</w:t>
            </w:r>
          </w:p>
        </w:tc>
      </w:tr>
      <w:tr w:rsidR="00DD3AF7" w:rsidRPr="00E51F5A" w:rsidTr="009750B5">
        <w:tc>
          <w:tcPr>
            <w:tcW w:w="4365" w:type="dxa"/>
          </w:tcPr>
          <w:p w:rsidR="00DD3AF7" w:rsidRPr="00E51F5A" w:rsidRDefault="00DD3AF7" w:rsidP="009750B5">
            <w:pPr>
              <w:jc w:val="both"/>
              <w:rPr>
                <w:rFonts w:eastAsia="Calibri"/>
                <w:i/>
                <w:sz w:val="24"/>
                <w:szCs w:val="24"/>
                <w:lang w:eastAsia="en-US"/>
              </w:rPr>
            </w:pPr>
            <w:r w:rsidRPr="00E51F5A">
              <w:rPr>
                <w:rFonts w:eastAsia="Calibri"/>
                <w:i/>
                <w:sz w:val="24"/>
                <w:szCs w:val="24"/>
                <w:lang w:eastAsia="en-US"/>
              </w:rPr>
              <w:t>Лабораторных работ</w:t>
            </w:r>
          </w:p>
        </w:tc>
        <w:tc>
          <w:tcPr>
            <w:tcW w:w="2517" w:type="dxa"/>
            <w:vAlign w:val="center"/>
          </w:tcPr>
          <w:p w:rsidR="00DD3AF7" w:rsidRPr="00E51F5A" w:rsidRDefault="00DD3AF7" w:rsidP="009750B5">
            <w:pPr>
              <w:jc w:val="center"/>
              <w:rPr>
                <w:rFonts w:eastAsia="Calibri"/>
                <w:sz w:val="24"/>
                <w:szCs w:val="24"/>
                <w:lang w:eastAsia="en-US"/>
              </w:rPr>
            </w:pPr>
          </w:p>
        </w:tc>
      </w:tr>
      <w:tr w:rsidR="00DD3AF7" w:rsidRPr="00E51F5A" w:rsidTr="009750B5">
        <w:tc>
          <w:tcPr>
            <w:tcW w:w="4365" w:type="dxa"/>
          </w:tcPr>
          <w:p w:rsidR="00DD3AF7" w:rsidRPr="00E51F5A" w:rsidRDefault="00DD3AF7" w:rsidP="009750B5">
            <w:pPr>
              <w:jc w:val="both"/>
              <w:rPr>
                <w:rFonts w:eastAsia="Calibri"/>
                <w:i/>
                <w:sz w:val="24"/>
                <w:szCs w:val="24"/>
                <w:lang w:eastAsia="en-US"/>
              </w:rPr>
            </w:pPr>
            <w:r w:rsidRPr="00E51F5A">
              <w:rPr>
                <w:rFonts w:eastAsia="Calibri"/>
                <w:i/>
                <w:sz w:val="24"/>
                <w:szCs w:val="24"/>
                <w:lang w:eastAsia="en-US"/>
              </w:rPr>
              <w:t>Практических занятий</w:t>
            </w:r>
          </w:p>
        </w:tc>
        <w:tc>
          <w:tcPr>
            <w:tcW w:w="2517" w:type="dxa"/>
            <w:vAlign w:val="center"/>
          </w:tcPr>
          <w:p w:rsidR="00DD3AF7" w:rsidRPr="00E51F5A" w:rsidRDefault="00DD3AF7" w:rsidP="009750B5">
            <w:pPr>
              <w:jc w:val="center"/>
              <w:rPr>
                <w:rFonts w:eastAsia="Calibri"/>
                <w:sz w:val="24"/>
                <w:szCs w:val="24"/>
                <w:lang w:eastAsia="en-US"/>
              </w:rPr>
            </w:pPr>
            <w:r w:rsidRPr="00E51F5A">
              <w:rPr>
                <w:rFonts w:eastAsia="Calibri"/>
                <w:sz w:val="24"/>
                <w:szCs w:val="24"/>
                <w:lang w:eastAsia="en-US"/>
              </w:rPr>
              <w:t>14</w:t>
            </w:r>
          </w:p>
        </w:tc>
      </w:tr>
      <w:tr w:rsidR="00DD3AF7" w:rsidRPr="00E51F5A" w:rsidTr="009750B5">
        <w:tc>
          <w:tcPr>
            <w:tcW w:w="4365" w:type="dxa"/>
          </w:tcPr>
          <w:p w:rsidR="00DD3AF7" w:rsidRPr="00E51F5A" w:rsidRDefault="00DD3AF7" w:rsidP="009750B5">
            <w:pPr>
              <w:jc w:val="both"/>
              <w:rPr>
                <w:rFonts w:eastAsia="Calibri"/>
                <w:sz w:val="24"/>
                <w:szCs w:val="24"/>
                <w:lang w:eastAsia="en-US"/>
              </w:rPr>
            </w:pPr>
            <w:r w:rsidRPr="00E51F5A">
              <w:rPr>
                <w:rFonts w:eastAsia="Calibri"/>
                <w:sz w:val="24"/>
                <w:szCs w:val="24"/>
                <w:lang w:eastAsia="en-US"/>
              </w:rPr>
              <w:t>Самостоятельная работа обучающихся</w:t>
            </w:r>
          </w:p>
        </w:tc>
        <w:tc>
          <w:tcPr>
            <w:tcW w:w="2517" w:type="dxa"/>
            <w:vAlign w:val="center"/>
          </w:tcPr>
          <w:p w:rsidR="00DD3AF7" w:rsidRPr="00E51F5A" w:rsidRDefault="00DD3AF7" w:rsidP="008F2706">
            <w:pPr>
              <w:jc w:val="center"/>
              <w:rPr>
                <w:rFonts w:eastAsia="Calibri"/>
                <w:sz w:val="24"/>
                <w:szCs w:val="24"/>
                <w:lang w:eastAsia="en-US"/>
              </w:rPr>
            </w:pPr>
            <w:r w:rsidRPr="00E51F5A">
              <w:rPr>
                <w:rFonts w:eastAsia="Calibri"/>
                <w:sz w:val="24"/>
                <w:szCs w:val="24"/>
                <w:lang w:eastAsia="en-US"/>
              </w:rPr>
              <w:t>151</w:t>
            </w:r>
          </w:p>
        </w:tc>
      </w:tr>
      <w:tr w:rsidR="00DD3AF7" w:rsidRPr="00E51F5A" w:rsidTr="009750B5">
        <w:tc>
          <w:tcPr>
            <w:tcW w:w="4365" w:type="dxa"/>
          </w:tcPr>
          <w:p w:rsidR="00DD3AF7" w:rsidRPr="00E51F5A" w:rsidRDefault="00DD3AF7" w:rsidP="009750B5">
            <w:pPr>
              <w:jc w:val="both"/>
              <w:rPr>
                <w:rFonts w:eastAsia="Calibri"/>
                <w:sz w:val="24"/>
                <w:szCs w:val="24"/>
                <w:lang w:eastAsia="en-US"/>
              </w:rPr>
            </w:pPr>
            <w:r w:rsidRPr="00E51F5A">
              <w:rPr>
                <w:rFonts w:eastAsia="Calibri"/>
                <w:sz w:val="24"/>
                <w:szCs w:val="24"/>
                <w:lang w:eastAsia="en-US"/>
              </w:rPr>
              <w:t>Контроль</w:t>
            </w:r>
          </w:p>
        </w:tc>
        <w:tc>
          <w:tcPr>
            <w:tcW w:w="2517" w:type="dxa"/>
            <w:vAlign w:val="center"/>
          </w:tcPr>
          <w:p w:rsidR="00DD3AF7" w:rsidRPr="00E51F5A" w:rsidRDefault="00DD3AF7" w:rsidP="009750B5">
            <w:pPr>
              <w:jc w:val="center"/>
              <w:rPr>
                <w:rFonts w:eastAsia="Calibri"/>
                <w:sz w:val="24"/>
                <w:szCs w:val="24"/>
                <w:lang w:eastAsia="en-US"/>
              </w:rPr>
            </w:pPr>
            <w:r w:rsidRPr="00E51F5A">
              <w:rPr>
                <w:rFonts w:eastAsia="Calibri"/>
                <w:sz w:val="24"/>
                <w:szCs w:val="24"/>
                <w:lang w:eastAsia="en-US"/>
              </w:rPr>
              <w:t>9</w:t>
            </w:r>
          </w:p>
        </w:tc>
      </w:tr>
      <w:tr w:rsidR="00DD3AF7" w:rsidRPr="00E51F5A" w:rsidTr="009750B5">
        <w:tc>
          <w:tcPr>
            <w:tcW w:w="4365" w:type="dxa"/>
            <w:vAlign w:val="center"/>
          </w:tcPr>
          <w:p w:rsidR="00DD3AF7" w:rsidRPr="00E51F5A" w:rsidRDefault="00DD3AF7" w:rsidP="009750B5">
            <w:pPr>
              <w:rPr>
                <w:rFonts w:eastAsia="Calibri"/>
                <w:sz w:val="24"/>
                <w:szCs w:val="24"/>
                <w:lang w:eastAsia="en-US"/>
              </w:rPr>
            </w:pPr>
            <w:r w:rsidRPr="00E51F5A">
              <w:rPr>
                <w:rFonts w:eastAsia="Calibri"/>
                <w:sz w:val="24"/>
                <w:szCs w:val="24"/>
                <w:lang w:eastAsia="en-US"/>
              </w:rPr>
              <w:t>Формы промежуточной аттестации</w:t>
            </w:r>
          </w:p>
        </w:tc>
        <w:tc>
          <w:tcPr>
            <w:tcW w:w="2517" w:type="dxa"/>
            <w:vAlign w:val="center"/>
          </w:tcPr>
          <w:p w:rsidR="00DD3AF7" w:rsidRPr="00E51F5A" w:rsidRDefault="00DD3AF7" w:rsidP="008F2706">
            <w:pPr>
              <w:jc w:val="center"/>
              <w:rPr>
                <w:rFonts w:eastAsia="Calibri"/>
                <w:sz w:val="24"/>
                <w:szCs w:val="24"/>
                <w:lang w:eastAsia="en-US"/>
              </w:rPr>
            </w:pPr>
            <w:r w:rsidRPr="00E51F5A">
              <w:rPr>
                <w:rFonts w:eastAsia="Calibri"/>
                <w:sz w:val="24"/>
                <w:szCs w:val="24"/>
                <w:lang w:eastAsia="en-US"/>
              </w:rPr>
              <w:t xml:space="preserve">экзамен на 4 курсе </w:t>
            </w:r>
          </w:p>
          <w:p w:rsidR="00DD3AF7" w:rsidRPr="00E51F5A" w:rsidRDefault="00DD3AF7" w:rsidP="008F2706">
            <w:pPr>
              <w:jc w:val="center"/>
              <w:rPr>
                <w:rFonts w:eastAsia="Calibri"/>
                <w:sz w:val="24"/>
                <w:szCs w:val="24"/>
                <w:lang w:eastAsia="en-US"/>
              </w:rPr>
            </w:pPr>
          </w:p>
        </w:tc>
      </w:tr>
    </w:tbl>
    <w:p w:rsidR="005E1C79" w:rsidRPr="00E51F5A" w:rsidRDefault="005E1C79" w:rsidP="00A76E53">
      <w:pPr>
        <w:keepNext/>
        <w:ind w:firstLine="709"/>
        <w:jc w:val="both"/>
        <w:rPr>
          <w:b/>
          <w:color w:val="000000"/>
          <w:sz w:val="24"/>
          <w:szCs w:val="24"/>
        </w:rPr>
      </w:pPr>
    </w:p>
    <w:p w:rsidR="007F4B97" w:rsidRPr="00E51F5A" w:rsidRDefault="0047572F" w:rsidP="00A76E53">
      <w:pPr>
        <w:keepNext/>
        <w:ind w:firstLine="709"/>
        <w:jc w:val="both"/>
        <w:rPr>
          <w:rFonts w:eastAsia="Calibri"/>
          <w:b/>
          <w:color w:val="000000"/>
          <w:sz w:val="24"/>
          <w:szCs w:val="24"/>
        </w:rPr>
      </w:pPr>
      <w:r w:rsidRPr="00E51F5A">
        <w:rPr>
          <w:b/>
          <w:color w:val="000000"/>
          <w:sz w:val="24"/>
          <w:szCs w:val="24"/>
        </w:rPr>
        <w:t xml:space="preserve">5. </w:t>
      </w:r>
      <w:r w:rsidR="0047633A" w:rsidRPr="00E51F5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51F5A" w:rsidRDefault="007F4B97" w:rsidP="00A76E53">
      <w:pPr>
        <w:keepNext/>
        <w:ind w:firstLine="709"/>
        <w:contextualSpacing/>
        <w:jc w:val="both"/>
        <w:rPr>
          <w:rFonts w:eastAsia="Calibri"/>
          <w:b/>
          <w:color w:val="000000"/>
          <w:sz w:val="24"/>
          <w:szCs w:val="24"/>
        </w:rPr>
      </w:pPr>
    </w:p>
    <w:p w:rsidR="00811D83" w:rsidRPr="00E51F5A" w:rsidRDefault="00811D83" w:rsidP="00A76E53">
      <w:pPr>
        <w:tabs>
          <w:tab w:val="left" w:pos="900"/>
        </w:tabs>
        <w:ind w:firstLine="709"/>
        <w:jc w:val="both"/>
        <w:rPr>
          <w:b/>
          <w:color w:val="000000"/>
          <w:sz w:val="24"/>
          <w:szCs w:val="24"/>
        </w:rPr>
      </w:pPr>
    </w:p>
    <w:p w:rsidR="007F4B97" w:rsidRPr="00E51F5A" w:rsidRDefault="00114770" w:rsidP="00A76E53">
      <w:pPr>
        <w:tabs>
          <w:tab w:val="left" w:pos="900"/>
        </w:tabs>
        <w:ind w:firstLine="709"/>
        <w:jc w:val="both"/>
        <w:rPr>
          <w:b/>
          <w:color w:val="000000"/>
          <w:sz w:val="24"/>
          <w:szCs w:val="24"/>
        </w:rPr>
      </w:pPr>
      <w:r w:rsidRPr="00E51F5A">
        <w:rPr>
          <w:b/>
          <w:color w:val="000000"/>
          <w:sz w:val="24"/>
          <w:szCs w:val="24"/>
        </w:rPr>
        <w:t>5.</w:t>
      </w:r>
      <w:r w:rsidR="00DD3AF7">
        <w:rPr>
          <w:b/>
          <w:color w:val="000000"/>
          <w:sz w:val="24"/>
          <w:szCs w:val="24"/>
        </w:rPr>
        <w:t>1</w:t>
      </w:r>
      <w:r w:rsidRPr="00E51F5A">
        <w:rPr>
          <w:b/>
          <w:color w:val="000000"/>
          <w:sz w:val="24"/>
          <w:szCs w:val="24"/>
        </w:rPr>
        <w:t xml:space="preserve">. </w:t>
      </w:r>
      <w:r w:rsidR="007F4B97" w:rsidRPr="00E51F5A">
        <w:rPr>
          <w:b/>
          <w:color w:val="000000"/>
          <w:sz w:val="24"/>
          <w:szCs w:val="24"/>
        </w:rPr>
        <w:t xml:space="preserve">Тематический план для </w:t>
      </w:r>
      <w:r w:rsidR="00586FAD" w:rsidRPr="00E51F5A">
        <w:rPr>
          <w:b/>
          <w:color w:val="000000"/>
          <w:sz w:val="24"/>
          <w:szCs w:val="24"/>
        </w:rPr>
        <w:t>за</w:t>
      </w:r>
      <w:r w:rsidR="007F4B97" w:rsidRPr="00E51F5A">
        <w:rPr>
          <w:b/>
          <w:color w:val="000000"/>
          <w:sz w:val="24"/>
          <w:szCs w:val="24"/>
        </w:rPr>
        <w:t>очной формы обучения</w:t>
      </w:r>
    </w:p>
    <w:p w:rsidR="003119D9" w:rsidRPr="00E51F5A"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E51F5A" w:rsidTr="003119D9">
        <w:trPr>
          <w:trHeight w:val="90"/>
        </w:trPr>
        <w:tc>
          <w:tcPr>
            <w:tcW w:w="5576" w:type="dxa"/>
            <w:gridSpan w:val="2"/>
            <w:noWrap/>
            <w:vAlign w:val="bottom"/>
          </w:tcPr>
          <w:p w:rsidR="003119D9" w:rsidRPr="00E51F5A" w:rsidRDefault="003119D9" w:rsidP="003119D9">
            <w:pPr>
              <w:widowControl/>
              <w:autoSpaceDE/>
              <w:autoSpaceDN/>
              <w:adjustRightInd/>
              <w:rPr>
                <w:rFonts w:eastAsia="Calibri"/>
                <w:sz w:val="24"/>
                <w:szCs w:val="24"/>
              </w:rPr>
            </w:pPr>
          </w:p>
        </w:tc>
        <w:tc>
          <w:tcPr>
            <w:tcW w:w="459" w:type="dxa"/>
            <w:noWrap/>
            <w:vAlign w:val="bottom"/>
          </w:tcPr>
          <w:p w:rsidR="003119D9" w:rsidRPr="00E51F5A" w:rsidRDefault="003119D9" w:rsidP="003119D9">
            <w:pPr>
              <w:widowControl/>
              <w:autoSpaceDE/>
              <w:autoSpaceDN/>
              <w:adjustRightInd/>
              <w:rPr>
                <w:rFonts w:eastAsia="Calibri"/>
                <w:sz w:val="24"/>
                <w:szCs w:val="24"/>
              </w:rPr>
            </w:pPr>
          </w:p>
        </w:tc>
        <w:tc>
          <w:tcPr>
            <w:tcW w:w="44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780" w:type="dxa"/>
            <w:noWrap/>
            <w:vAlign w:val="bottom"/>
          </w:tcPr>
          <w:p w:rsidR="003119D9" w:rsidRPr="00E51F5A" w:rsidRDefault="003119D9" w:rsidP="003119D9">
            <w:pPr>
              <w:widowControl/>
              <w:autoSpaceDE/>
              <w:autoSpaceDN/>
              <w:adjustRightInd/>
              <w:rPr>
                <w:rFonts w:eastAsia="Calibri"/>
                <w:sz w:val="24"/>
                <w:szCs w:val="24"/>
              </w:rPr>
            </w:pPr>
          </w:p>
        </w:tc>
      </w:tr>
      <w:tr w:rsidR="003119D9" w:rsidRPr="00E51F5A"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E51F5A" w:rsidRDefault="003119D9" w:rsidP="003119D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b/>
                <w:bCs/>
                <w:color w:val="000000"/>
                <w:sz w:val="24"/>
                <w:szCs w:val="24"/>
              </w:rPr>
            </w:pPr>
            <w:r w:rsidRPr="00E51F5A">
              <w:rPr>
                <w:b/>
                <w:bCs/>
                <w:color w:val="000000"/>
                <w:sz w:val="24"/>
                <w:szCs w:val="24"/>
              </w:rPr>
              <w:t>Всего</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contextualSpacing/>
              <w:rPr>
                <w:b/>
                <w:bCs/>
                <w:sz w:val="24"/>
                <w:szCs w:val="24"/>
              </w:rPr>
            </w:pPr>
            <w:r w:rsidRPr="00D755F3">
              <w:rPr>
                <w:b/>
                <w:sz w:val="24"/>
                <w:szCs w:val="24"/>
              </w:rPr>
              <w:t>Раздел I. Методика преподавания литературы как теория и практика</w:t>
            </w:r>
          </w:p>
          <w:p w:rsidR="00423450" w:rsidRPr="00D755F3" w:rsidRDefault="00423450" w:rsidP="00F05CAF">
            <w:pPr>
              <w:contextualSpacing/>
              <w:rPr>
                <w:sz w:val="24"/>
                <w:szCs w:val="24"/>
              </w:rPr>
            </w:pPr>
            <w:r w:rsidRPr="00D755F3">
              <w:rPr>
                <w:bCs/>
                <w:sz w:val="24"/>
                <w:szCs w:val="24"/>
              </w:rPr>
              <w:t xml:space="preserve">Тема </w:t>
            </w:r>
            <w:r w:rsidRPr="00D755F3">
              <w:rPr>
                <w:color w:val="000000"/>
                <w:sz w:val="24"/>
                <w:szCs w:val="24"/>
              </w:rPr>
              <w:t xml:space="preserve">№ </w:t>
            </w:r>
            <w:r w:rsidRPr="00D755F3">
              <w:rPr>
                <w:bCs/>
                <w:sz w:val="24"/>
                <w:szCs w:val="24"/>
              </w:rPr>
              <w:t xml:space="preserve">1. </w:t>
            </w:r>
            <w:r w:rsidRPr="00D755F3">
              <w:rPr>
                <w:sz w:val="24"/>
                <w:szCs w:val="24"/>
              </w:rPr>
              <w:t xml:space="preserve">Методика преподавания литературы как наука, основные этапы её развития. </w:t>
            </w:r>
          </w:p>
          <w:p w:rsidR="00423450" w:rsidRPr="00D755F3" w:rsidRDefault="00423450" w:rsidP="00F05CAF">
            <w:pPr>
              <w:contextualSpacing/>
              <w:rPr>
                <w:sz w:val="24"/>
                <w:szCs w:val="24"/>
              </w:rPr>
            </w:pPr>
            <w:r w:rsidRPr="00D755F3">
              <w:rPr>
                <w:sz w:val="24"/>
                <w:szCs w:val="24"/>
              </w:rPr>
              <w:t>Цели методики преподавания литературы. Место урока литературы в ряду других предметов школьного цикла.</w:t>
            </w:r>
          </w:p>
          <w:p w:rsidR="00423450" w:rsidRPr="00D755F3"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12</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D755F3"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contextualSpacing/>
              <w:rPr>
                <w:sz w:val="24"/>
                <w:szCs w:val="24"/>
              </w:rPr>
            </w:pPr>
            <w:r w:rsidRPr="00D755F3">
              <w:rPr>
                <w:color w:val="000000"/>
                <w:sz w:val="24"/>
                <w:szCs w:val="24"/>
              </w:rPr>
              <w:t xml:space="preserve">Тема № 2. </w:t>
            </w:r>
            <w:r w:rsidRPr="00D755F3">
              <w:rPr>
                <w:sz w:val="24"/>
                <w:szCs w:val="24"/>
              </w:rPr>
              <w:t xml:space="preserve">Актуальные проблемы преподавания литературы в современной школе. </w:t>
            </w:r>
          </w:p>
          <w:p w:rsidR="00423450" w:rsidRPr="00D755F3" w:rsidRDefault="00423450" w:rsidP="00F05CAF">
            <w:pPr>
              <w:contextualSpacing/>
              <w:rPr>
                <w:bCs/>
                <w:sz w:val="24"/>
                <w:szCs w:val="24"/>
              </w:rPr>
            </w:pPr>
          </w:p>
          <w:p w:rsidR="00423450" w:rsidRPr="00D755F3"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D755F3"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jc w:val="center"/>
              <w:rPr>
                <w:color w:val="000000"/>
                <w:sz w:val="24"/>
                <w:szCs w:val="24"/>
              </w:rPr>
            </w:pPr>
            <w:r w:rsidRPr="00D755F3">
              <w:rPr>
                <w:color w:val="000000"/>
                <w:sz w:val="24"/>
                <w:szCs w:val="24"/>
              </w:rPr>
              <w:t xml:space="preserve">Тема № 3.  </w:t>
            </w:r>
            <w:r w:rsidRPr="00D755F3">
              <w:rPr>
                <w:sz w:val="24"/>
                <w:szCs w:val="24"/>
              </w:rPr>
              <w:t xml:space="preserve">Специфика анализа литературного произведения в школе. </w:t>
            </w:r>
            <w:r w:rsidRPr="00D755F3">
              <w:rPr>
                <w:iCs/>
                <w:sz w:val="24"/>
                <w:szCs w:val="24"/>
              </w:rPr>
              <w:t>Приемы, способствующие постижению авторской позиции</w:t>
            </w:r>
            <w:r w:rsidRPr="00D755F3">
              <w:rPr>
                <w:sz w:val="24"/>
                <w:szCs w:val="24"/>
              </w:rPr>
              <w:t xml:space="preserve">. </w:t>
            </w:r>
            <w:r w:rsidRPr="00D755F3">
              <w:rPr>
                <w:bCs/>
                <w:sz w:val="24"/>
                <w:szCs w:val="24"/>
              </w:rPr>
              <w:t>Приемы, организующие читательское сотворчество</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jc w:val="center"/>
              <w:rPr>
                <w:color w:val="000000"/>
                <w:sz w:val="24"/>
                <w:szCs w:val="24"/>
              </w:rPr>
            </w:pPr>
            <w:r w:rsidRPr="00E51F5A">
              <w:rPr>
                <w:color w:val="000000"/>
                <w:sz w:val="24"/>
                <w:szCs w:val="24"/>
              </w:rPr>
              <w:t xml:space="preserve">Тема № 4.  </w:t>
            </w:r>
            <w:r w:rsidRPr="00E51F5A">
              <w:rPr>
                <w:bCs/>
                <w:sz w:val="24"/>
                <w:szCs w:val="24"/>
              </w:rPr>
              <w:t>Этапы изучения литературного произведения.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contextualSpacing/>
              <w:rPr>
                <w:b/>
                <w:sz w:val="24"/>
                <w:szCs w:val="24"/>
              </w:rPr>
            </w:pPr>
            <w:r w:rsidRPr="00E51F5A">
              <w:rPr>
                <w:b/>
                <w:sz w:val="24"/>
                <w:szCs w:val="24"/>
              </w:rPr>
              <w:t>Раздел II. Содержание обучения литературе в школе</w:t>
            </w:r>
          </w:p>
          <w:p w:rsidR="00423450" w:rsidRPr="00E51F5A" w:rsidRDefault="00423450" w:rsidP="00F05CAF">
            <w:pPr>
              <w:contextualSpacing/>
              <w:rPr>
                <w:b/>
                <w:bCs/>
                <w:sz w:val="24"/>
                <w:szCs w:val="24"/>
              </w:rPr>
            </w:pPr>
          </w:p>
          <w:p w:rsidR="00423450" w:rsidRPr="00E51F5A" w:rsidRDefault="00423450" w:rsidP="00F05CAF">
            <w:pPr>
              <w:pStyle w:val="Default"/>
            </w:pPr>
            <w:r w:rsidRPr="00E51F5A">
              <w:t>Тема № 5.  Требования государственных стандартов школ Российской  Федерации. Обеспечение единых условий обучения литературе.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widowControl/>
              <w:rPr>
                <w:sz w:val="24"/>
                <w:szCs w:val="24"/>
              </w:rPr>
            </w:pPr>
            <w:r w:rsidRPr="00E51F5A">
              <w:rPr>
                <w:color w:val="000000"/>
                <w:sz w:val="24"/>
                <w:szCs w:val="24"/>
              </w:rPr>
              <w:t xml:space="preserve">Тема № 6.   </w:t>
            </w:r>
            <w:r w:rsidRPr="00E51F5A">
              <w:rPr>
                <w:sz w:val="24"/>
                <w:szCs w:val="24"/>
              </w:rPr>
              <w:t>Единый государственный экзамен по литературе.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12</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right w:val="single" w:sz="8" w:space="0" w:color="auto"/>
            </w:tcBorders>
            <w:vAlign w:val="center"/>
          </w:tcPr>
          <w:p w:rsidR="00423450" w:rsidRPr="00E51F5A" w:rsidRDefault="00423450" w:rsidP="00F05CAF">
            <w:pPr>
              <w:pStyle w:val="Default"/>
            </w:pPr>
            <w:r w:rsidRPr="00E51F5A">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p w:rsidR="00423450" w:rsidRPr="00E51F5A" w:rsidRDefault="00423450" w:rsidP="00F05CAF">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widowControl/>
              <w:autoSpaceDE/>
              <w:autoSpaceDN/>
              <w:adjustRightInd/>
              <w:jc w:val="center"/>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10</w:t>
            </w:r>
          </w:p>
        </w:tc>
      </w:tr>
      <w:tr w:rsidR="00423450"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left w:val="single" w:sz="8" w:space="0" w:color="auto"/>
              <w:right w:val="single" w:sz="8" w:space="0" w:color="auto"/>
            </w:tcBorders>
            <w:vAlign w:val="center"/>
          </w:tcPr>
          <w:p w:rsidR="00423450" w:rsidRPr="00E51F5A" w:rsidRDefault="00423450" w:rsidP="00F05CAF">
            <w:pPr>
              <w:widowControl/>
              <w:autoSpaceDE/>
              <w:autoSpaceDN/>
              <w:adjustRightInd/>
              <w:rPr>
                <w:color w:val="000000"/>
                <w:sz w:val="24"/>
                <w:szCs w:val="24"/>
              </w:rPr>
            </w:pPr>
            <w:r w:rsidRPr="00E51F5A">
              <w:rPr>
                <w:color w:val="000000"/>
                <w:sz w:val="24"/>
                <w:szCs w:val="24"/>
              </w:rPr>
              <w:t xml:space="preserve">Тема № 8.   </w:t>
            </w:r>
            <w:r w:rsidRPr="00E51F5A">
              <w:rPr>
                <w:sz w:val="24"/>
                <w:szCs w:val="24"/>
              </w:rPr>
              <w:t>Учебный комплекс по литературе.</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10</w:t>
            </w:r>
          </w:p>
        </w:tc>
      </w:tr>
      <w:tr w:rsidR="003119D9"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E51F5A" w:rsidRDefault="003119D9"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E51F5A" w:rsidRDefault="003119D9"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E51F5A"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E51F5A" w:rsidRDefault="00FD6690" w:rsidP="003119D9">
            <w:pPr>
              <w:jc w:val="center"/>
              <w:rPr>
                <w:b/>
                <w:bCs/>
                <w:i/>
                <w:iCs/>
                <w:color w:val="000000"/>
                <w:sz w:val="24"/>
                <w:szCs w:val="24"/>
              </w:rPr>
            </w:pPr>
            <w:r w:rsidRPr="00E51F5A">
              <w:rPr>
                <w:b/>
                <w:bCs/>
                <w:i/>
                <w:iCs/>
                <w:color w:val="000000"/>
                <w:sz w:val="24"/>
                <w:szCs w:val="24"/>
              </w:rPr>
              <w:t>0</w:t>
            </w:r>
          </w:p>
        </w:tc>
      </w:tr>
      <w:tr w:rsidR="003119D9" w:rsidRPr="00E51F5A" w:rsidTr="003119D9">
        <w:trPr>
          <w:trHeight w:val="90"/>
        </w:trPr>
        <w:tc>
          <w:tcPr>
            <w:tcW w:w="5576" w:type="dxa"/>
            <w:gridSpan w:val="2"/>
            <w:noWrap/>
            <w:vAlign w:val="bottom"/>
          </w:tcPr>
          <w:p w:rsidR="003119D9" w:rsidRPr="00E51F5A" w:rsidRDefault="003119D9" w:rsidP="003119D9">
            <w:pPr>
              <w:spacing w:line="276" w:lineRule="auto"/>
              <w:rPr>
                <w:rFonts w:eastAsia="Calibri"/>
                <w:sz w:val="24"/>
                <w:szCs w:val="24"/>
              </w:rPr>
            </w:pPr>
          </w:p>
        </w:tc>
        <w:tc>
          <w:tcPr>
            <w:tcW w:w="459" w:type="dxa"/>
            <w:noWrap/>
            <w:vAlign w:val="bottom"/>
          </w:tcPr>
          <w:p w:rsidR="003119D9" w:rsidRPr="00E51F5A" w:rsidRDefault="003119D9" w:rsidP="003119D9">
            <w:pPr>
              <w:spacing w:line="276" w:lineRule="auto"/>
              <w:rPr>
                <w:rFonts w:eastAsia="Calibri"/>
                <w:sz w:val="24"/>
                <w:szCs w:val="24"/>
              </w:rPr>
            </w:pPr>
          </w:p>
        </w:tc>
        <w:tc>
          <w:tcPr>
            <w:tcW w:w="44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780" w:type="dxa"/>
            <w:noWrap/>
            <w:vAlign w:val="bottom"/>
          </w:tcPr>
          <w:p w:rsidR="003119D9" w:rsidRPr="00E51F5A" w:rsidRDefault="003119D9" w:rsidP="003119D9">
            <w:pPr>
              <w:spacing w:line="276" w:lineRule="auto"/>
              <w:rPr>
                <w:rFonts w:eastAsia="Calibri"/>
                <w:sz w:val="24"/>
                <w:szCs w:val="24"/>
              </w:rPr>
            </w:pP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widowControl/>
              <w:rPr>
                <w:b/>
                <w:sz w:val="24"/>
                <w:szCs w:val="24"/>
              </w:rPr>
            </w:pPr>
            <w:r w:rsidRPr="00E51F5A">
              <w:rPr>
                <w:b/>
                <w:sz w:val="24"/>
                <w:szCs w:val="24"/>
              </w:rPr>
              <w:t>Раздел III.Восприятие художественного произведения и методика школьного анализа</w:t>
            </w:r>
          </w:p>
          <w:p w:rsidR="00423450" w:rsidRPr="00E51F5A" w:rsidRDefault="00423450" w:rsidP="00F05CAF">
            <w:pPr>
              <w:pStyle w:val="Default"/>
              <w:rPr>
                <w:b/>
              </w:rPr>
            </w:pPr>
          </w:p>
          <w:p w:rsidR="00423450" w:rsidRPr="00E51F5A" w:rsidRDefault="00423450" w:rsidP="00F05CAF">
            <w:pPr>
              <w:rPr>
                <w:color w:val="000000"/>
                <w:sz w:val="24"/>
                <w:szCs w:val="24"/>
              </w:rPr>
            </w:pPr>
            <w:r w:rsidRPr="00E51F5A">
              <w:rPr>
                <w:color w:val="000000"/>
                <w:sz w:val="24"/>
                <w:szCs w:val="24"/>
              </w:rPr>
              <w:t>Тема № 9</w:t>
            </w:r>
            <w:r w:rsidRPr="00E51F5A">
              <w:rPr>
                <w:sz w:val="24"/>
                <w:szCs w:val="24"/>
              </w:rPr>
              <w:t xml:space="preserve"> Восприятие и изучение художественных произведений в их родовой специфике.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10.  </w:t>
            </w:r>
            <w:r w:rsidRPr="00E51F5A">
              <w:rPr>
                <w:sz w:val="24"/>
                <w:szCs w:val="24"/>
              </w:rPr>
              <w:t>Система уроков по изучению эпического произведения.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11.  </w:t>
            </w:r>
            <w:r w:rsidRPr="00E51F5A">
              <w:rPr>
                <w:sz w:val="24"/>
                <w:szCs w:val="24"/>
              </w:rPr>
              <w:t>Изучение лирики в школе.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9841AB" w:rsidP="003119D9">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9841AB" w:rsidP="003119D9">
            <w:pPr>
              <w:jc w:val="center"/>
              <w:rPr>
                <w:b/>
                <w:i/>
                <w:sz w:val="24"/>
                <w:szCs w:val="24"/>
              </w:rPr>
            </w:pPr>
            <w:r w:rsidRPr="00E51F5A">
              <w:rPr>
                <w:b/>
                <w:i/>
                <w:sz w:val="24"/>
                <w:szCs w:val="24"/>
              </w:rPr>
              <w:t>2</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pStyle w:val="Default"/>
            </w:pPr>
            <w:r w:rsidRPr="00E51F5A">
              <w:t>Тема № 12.  Изучение драматического произведения в школе.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b/>
                <w:sz w:val="24"/>
                <w:szCs w:val="24"/>
              </w:rPr>
            </w:pPr>
            <w:r w:rsidRPr="00E51F5A">
              <w:rPr>
                <w:b/>
                <w:sz w:val="24"/>
                <w:szCs w:val="24"/>
              </w:rPr>
              <w:t>Раздел IV. Современный урок литературы</w:t>
            </w:r>
          </w:p>
          <w:p w:rsidR="00423450" w:rsidRPr="00E51F5A" w:rsidRDefault="00423450" w:rsidP="00F05CAF">
            <w:pPr>
              <w:rPr>
                <w:color w:val="000000"/>
                <w:sz w:val="24"/>
                <w:szCs w:val="24"/>
              </w:rPr>
            </w:pPr>
          </w:p>
          <w:p w:rsidR="00423450" w:rsidRPr="00E51F5A" w:rsidRDefault="00423450" w:rsidP="00F05CAF">
            <w:pPr>
              <w:rPr>
                <w:color w:val="000000"/>
                <w:sz w:val="24"/>
                <w:szCs w:val="24"/>
              </w:rPr>
            </w:pPr>
            <w:r w:rsidRPr="00E51F5A">
              <w:rPr>
                <w:color w:val="000000"/>
                <w:sz w:val="24"/>
                <w:szCs w:val="24"/>
              </w:rPr>
              <w:t xml:space="preserve">Тема № 13.  </w:t>
            </w:r>
            <w:r w:rsidRPr="00E51F5A">
              <w:rPr>
                <w:sz w:val="24"/>
                <w:szCs w:val="24"/>
              </w:rPr>
              <w:t>Основные требования к уроку литературы на современном этапе.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pStyle w:val="Default"/>
            </w:pPr>
            <w:r w:rsidRPr="00E51F5A">
              <w:t>Тема № 14.   Основные типы и формы уроков литературы.</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jc w:val="center"/>
              <w:rPr>
                <w:color w:val="000000"/>
                <w:sz w:val="24"/>
                <w:szCs w:val="24"/>
              </w:rPr>
            </w:pPr>
            <w:r w:rsidRPr="00E51F5A">
              <w:rPr>
                <w:color w:val="000000"/>
                <w:sz w:val="24"/>
                <w:szCs w:val="24"/>
              </w:rPr>
              <w:t xml:space="preserve">Тема № 15.  </w:t>
            </w:r>
            <w:r w:rsidRPr="00E51F5A">
              <w:rPr>
                <w:sz w:val="24"/>
                <w:szCs w:val="24"/>
              </w:rPr>
              <w:t>Планирование урока литературы и оценка результатов обучения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16.  </w:t>
            </w:r>
            <w:r w:rsidRPr="00E51F5A">
              <w:rPr>
                <w:sz w:val="24"/>
                <w:szCs w:val="24"/>
              </w:rPr>
              <w:t>Анализ урока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11</w:t>
            </w:r>
          </w:p>
        </w:tc>
      </w:tr>
      <w:tr w:rsidR="00BE2E17"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E51F5A" w:rsidRDefault="00BE2E17"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BE2E17" w:rsidRPr="00E51F5A" w:rsidRDefault="00BE2E17"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E51F5A" w:rsidRDefault="00BE2E17"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b/>
                <w:bCs/>
                <w:i/>
                <w:iCs/>
                <w:color w:val="000000"/>
                <w:sz w:val="24"/>
                <w:szCs w:val="24"/>
              </w:rPr>
            </w:pPr>
            <w:r w:rsidRPr="00E51F5A">
              <w:rPr>
                <w:b/>
                <w:bCs/>
                <w:i/>
                <w:iCs/>
                <w:color w:val="000000"/>
                <w:sz w:val="24"/>
                <w:szCs w:val="24"/>
              </w:rPr>
              <w:t>0</w:t>
            </w:r>
          </w:p>
        </w:tc>
      </w:tr>
      <w:tr w:rsidR="006E6148"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6E6148" w:rsidRPr="00E51F5A" w:rsidRDefault="006E6148" w:rsidP="003119D9">
            <w:pPr>
              <w:jc w:val="center"/>
              <w:rPr>
                <w:color w:val="000000"/>
              </w:rPr>
            </w:pPr>
            <w:r w:rsidRPr="00E51F5A">
              <w:rPr>
                <w:color w:val="000000"/>
              </w:rPr>
              <w:t>Всего часов</w:t>
            </w:r>
          </w:p>
        </w:tc>
        <w:tc>
          <w:tcPr>
            <w:tcW w:w="680" w:type="dxa"/>
            <w:tcBorders>
              <w:top w:val="nil"/>
              <w:left w:val="nil"/>
              <w:bottom w:val="single" w:sz="8" w:space="0" w:color="auto"/>
              <w:right w:val="single" w:sz="8" w:space="0" w:color="auto"/>
            </w:tcBorders>
            <w:vAlign w:val="center"/>
          </w:tcPr>
          <w:p w:rsidR="006E6148" w:rsidRPr="00E51F5A" w:rsidRDefault="00582EC2" w:rsidP="003119D9">
            <w:pPr>
              <w:jc w:val="center"/>
              <w:rPr>
                <w:color w:val="000000"/>
                <w:sz w:val="24"/>
                <w:szCs w:val="24"/>
              </w:rPr>
            </w:pPr>
            <w:r w:rsidRPr="00E51F5A">
              <w:rPr>
                <w:color w:val="000000"/>
                <w:sz w:val="24"/>
                <w:szCs w:val="24"/>
              </w:rPr>
              <w:t>6</w:t>
            </w:r>
          </w:p>
        </w:tc>
        <w:tc>
          <w:tcPr>
            <w:tcW w:w="680" w:type="dxa"/>
            <w:tcBorders>
              <w:top w:val="nil"/>
              <w:left w:val="nil"/>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0</w:t>
            </w:r>
          </w:p>
        </w:tc>
        <w:tc>
          <w:tcPr>
            <w:tcW w:w="680" w:type="dxa"/>
            <w:tcBorders>
              <w:top w:val="nil"/>
              <w:left w:val="nil"/>
              <w:bottom w:val="single" w:sz="8" w:space="0" w:color="auto"/>
              <w:right w:val="single" w:sz="8" w:space="0" w:color="auto"/>
            </w:tcBorders>
            <w:vAlign w:val="center"/>
          </w:tcPr>
          <w:p w:rsidR="006E6148" w:rsidRPr="00E51F5A" w:rsidRDefault="00582EC2" w:rsidP="003119D9">
            <w:pPr>
              <w:jc w:val="center"/>
              <w:rPr>
                <w:color w:val="000000"/>
                <w:sz w:val="24"/>
                <w:szCs w:val="24"/>
              </w:rPr>
            </w:pPr>
            <w:r w:rsidRPr="00E51F5A">
              <w:rPr>
                <w:color w:val="000000"/>
                <w:sz w:val="24"/>
                <w:szCs w:val="24"/>
              </w:rPr>
              <w:t>14</w:t>
            </w:r>
          </w:p>
        </w:tc>
        <w:tc>
          <w:tcPr>
            <w:tcW w:w="680" w:type="dxa"/>
            <w:tcBorders>
              <w:top w:val="nil"/>
              <w:left w:val="nil"/>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1</w:t>
            </w:r>
            <w:r w:rsidR="00582EC2" w:rsidRPr="00E51F5A">
              <w:rPr>
                <w:color w:val="000000"/>
                <w:sz w:val="24"/>
                <w:szCs w:val="24"/>
              </w:rPr>
              <w:t>51</w:t>
            </w:r>
          </w:p>
        </w:tc>
        <w:tc>
          <w:tcPr>
            <w:tcW w:w="780" w:type="dxa"/>
            <w:tcBorders>
              <w:top w:val="nil"/>
              <w:left w:val="nil"/>
              <w:bottom w:val="single" w:sz="8" w:space="0" w:color="auto"/>
              <w:right w:val="single" w:sz="8" w:space="0" w:color="auto"/>
            </w:tcBorders>
            <w:vAlign w:val="center"/>
          </w:tcPr>
          <w:p w:rsidR="006E6148" w:rsidRPr="00E51F5A" w:rsidRDefault="006E6148" w:rsidP="003119D9">
            <w:pPr>
              <w:jc w:val="center"/>
              <w:rPr>
                <w:b/>
                <w:bCs/>
                <w:color w:val="000000"/>
                <w:sz w:val="24"/>
                <w:szCs w:val="24"/>
              </w:rPr>
            </w:pPr>
            <w:r w:rsidRPr="00E51F5A">
              <w:rPr>
                <w:b/>
                <w:bCs/>
                <w:color w:val="000000"/>
                <w:sz w:val="24"/>
                <w:szCs w:val="24"/>
              </w:rPr>
              <w:t>1</w:t>
            </w:r>
            <w:r w:rsidR="00582EC2" w:rsidRPr="00E51F5A">
              <w:rPr>
                <w:b/>
                <w:bCs/>
                <w:color w:val="000000"/>
                <w:sz w:val="24"/>
                <w:szCs w:val="24"/>
              </w:rPr>
              <w:t>71</w:t>
            </w:r>
          </w:p>
        </w:tc>
      </w:tr>
      <w:tr w:rsidR="006E6148"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6E6148" w:rsidRPr="00E51F5A" w:rsidRDefault="006E6148"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b/>
                <w:bCs/>
                <w:i/>
                <w:iCs/>
                <w:color w:val="000000"/>
                <w:sz w:val="24"/>
                <w:szCs w:val="24"/>
              </w:rPr>
            </w:pPr>
            <w:r w:rsidRPr="00E51F5A">
              <w:rPr>
                <w:b/>
                <w:bCs/>
                <w:i/>
                <w:iCs/>
                <w:color w:val="000000"/>
                <w:sz w:val="24"/>
                <w:szCs w:val="24"/>
              </w:rPr>
              <w:t>2</w:t>
            </w:r>
          </w:p>
        </w:tc>
      </w:tr>
      <w:tr w:rsidR="006E6148" w:rsidRPr="00E51F5A"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Контроль (экзамен)</w:t>
            </w:r>
          </w:p>
        </w:tc>
        <w:tc>
          <w:tcPr>
            <w:tcW w:w="707" w:type="dxa"/>
            <w:gridSpan w:val="2"/>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780" w:type="dxa"/>
            <w:tcBorders>
              <w:top w:val="nil"/>
              <w:left w:val="nil"/>
              <w:bottom w:val="single" w:sz="8" w:space="0" w:color="auto"/>
              <w:right w:val="single" w:sz="8" w:space="0" w:color="auto"/>
            </w:tcBorders>
            <w:vAlign w:val="center"/>
          </w:tcPr>
          <w:p w:rsidR="006E6148" w:rsidRPr="00E51F5A" w:rsidRDefault="006E6148" w:rsidP="003119D9">
            <w:pPr>
              <w:jc w:val="center"/>
              <w:rPr>
                <w:b/>
                <w:bCs/>
                <w:color w:val="000000"/>
                <w:sz w:val="24"/>
                <w:szCs w:val="24"/>
              </w:rPr>
            </w:pPr>
            <w:r w:rsidRPr="00E51F5A">
              <w:rPr>
                <w:b/>
                <w:bCs/>
                <w:color w:val="000000"/>
                <w:sz w:val="24"/>
                <w:szCs w:val="24"/>
              </w:rPr>
              <w:t>9</w:t>
            </w:r>
          </w:p>
        </w:tc>
      </w:tr>
      <w:tr w:rsidR="006E6148" w:rsidRPr="00E51F5A"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6E6148" w:rsidRPr="00E51F5A" w:rsidRDefault="006E6148" w:rsidP="003119D9">
            <w:pPr>
              <w:jc w:val="center"/>
              <w:rPr>
                <w:i/>
                <w:iCs/>
                <w:color w:val="000000"/>
              </w:rPr>
            </w:pPr>
            <w:r w:rsidRPr="00E51F5A">
              <w:rPr>
                <w:i/>
                <w:iCs/>
                <w:color w:val="000000"/>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b/>
                <w:bCs/>
                <w:iCs/>
                <w:color w:val="000000"/>
                <w:sz w:val="24"/>
                <w:szCs w:val="24"/>
              </w:rPr>
            </w:pPr>
            <w:r w:rsidRPr="00E51F5A">
              <w:rPr>
                <w:b/>
                <w:bCs/>
                <w:iCs/>
                <w:color w:val="000000"/>
                <w:sz w:val="24"/>
                <w:szCs w:val="24"/>
              </w:rPr>
              <w:t>1</w:t>
            </w:r>
            <w:r w:rsidR="00582EC2" w:rsidRPr="00E51F5A">
              <w:rPr>
                <w:b/>
                <w:bCs/>
                <w:iCs/>
                <w:color w:val="000000"/>
                <w:sz w:val="24"/>
                <w:szCs w:val="24"/>
              </w:rPr>
              <w:t>80</w:t>
            </w:r>
          </w:p>
        </w:tc>
      </w:tr>
    </w:tbl>
    <w:p w:rsidR="003119D9" w:rsidRPr="00E51F5A" w:rsidRDefault="003119D9" w:rsidP="006E0512">
      <w:pPr>
        <w:tabs>
          <w:tab w:val="left" w:pos="900"/>
        </w:tabs>
        <w:ind w:firstLine="709"/>
        <w:jc w:val="both"/>
        <w:rPr>
          <w:b/>
          <w:color w:val="000000"/>
          <w:sz w:val="24"/>
          <w:szCs w:val="24"/>
        </w:rPr>
      </w:pPr>
    </w:p>
    <w:p w:rsidR="005E1B65" w:rsidRPr="00E11E33" w:rsidRDefault="005E1B65" w:rsidP="005E1B65">
      <w:pPr>
        <w:ind w:firstLine="709"/>
        <w:jc w:val="both"/>
        <w:rPr>
          <w:b/>
          <w:i/>
          <w:sz w:val="16"/>
          <w:szCs w:val="16"/>
        </w:rPr>
      </w:pPr>
      <w:r w:rsidRPr="00E11E33">
        <w:rPr>
          <w:b/>
          <w:i/>
          <w:sz w:val="16"/>
          <w:szCs w:val="16"/>
        </w:rPr>
        <w:t>* Примечания:</w:t>
      </w:r>
    </w:p>
    <w:p w:rsidR="005E1B65" w:rsidRPr="00E11E33" w:rsidRDefault="005E1B65" w:rsidP="005E1B65">
      <w:pPr>
        <w:ind w:firstLine="709"/>
        <w:jc w:val="both"/>
        <w:rPr>
          <w:b/>
          <w:sz w:val="16"/>
          <w:szCs w:val="16"/>
        </w:rPr>
      </w:pPr>
      <w:r w:rsidRPr="00E11E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E11E33" w:rsidRDefault="005E1B65" w:rsidP="005E1B65">
      <w:pPr>
        <w:widowControl/>
        <w:suppressAutoHyphens/>
        <w:autoSpaceDE/>
        <w:adjustRightInd/>
        <w:jc w:val="both"/>
        <w:rPr>
          <w:b/>
          <w:bCs/>
          <w:sz w:val="16"/>
          <w:szCs w:val="16"/>
        </w:rPr>
      </w:pPr>
      <w:r w:rsidRPr="00E11E33">
        <w:rPr>
          <w:sz w:val="16"/>
          <w:szCs w:val="16"/>
        </w:rPr>
        <w:t xml:space="preserve">При разработке образовательной программы высшего образования в части рабочей программы дисциплины </w:t>
      </w:r>
      <w:r w:rsidR="00D9215A" w:rsidRPr="00E11E33">
        <w:rPr>
          <w:b/>
          <w:sz w:val="16"/>
          <w:szCs w:val="16"/>
        </w:rPr>
        <w:t xml:space="preserve">«Методика преподавания </w:t>
      </w:r>
      <w:r w:rsidR="001C688A" w:rsidRPr="00E11E33">
        <w:rPr>
          <w:b/>
          <w:sz w:val="16"/>
          <w:szCs w:val="16"/>
        </w:rPr>
        <w:t>литературы</w:t>
      </w:r>
      <w:r w:rsidR="00D9215A" w:rsidRPr="00E11E33">
        <w:rPr>
          <w:b/>
          <w:sz w:val="16"/>
          <w:szCs w:val="16"/>
        </w:rPr>
        <w:t>»</w:t>
      </w:r>
      <w:r w:rsidRPr="00E11E33">
        <w:rPr>
          <w:sz w:val="16"/>
          <w:szCs w:val="16"/>
        </w:rPr>
        <w:t xml:space="preserve">согласно требованиям </w:t>
      </w:r>
      <w:r w:rsidRPr="00E11E33">
        <w:rPr>
          <w:b/>
          <w:sz w:val="16"/>
          <w:szCs w:val="16"/>
        </w:rPr>
        <w:t>частей 3-5 статьи 13, статьи 30, пункта 3 части 1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пунктов 16, 38</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E11E33" w:rsidRDefault="005E1B65" w:rsidP="005E1B65">
      <w:pPr>
        <w:ind w:firstLine="709"/>
        <w:jc w:val="both"/>
        <w:rPr>
          <w:b/>
          <w:sz w:val="16"/>
          <w:szCs w:val="16"/>
        </w:rPr>
      </w:pPr>
      <w:r w:rsidRPr="00E11E33">
        <w:rPr>
          <w:b/>
          <w:sz w:val="16"/>
          <w:szCs w:val="16"/>
        </w:rPr>
        <w:lastRenderedPageBreak/>
        <w:t>б) Для обучающихся с ограниченными возможностями здоровья и инвалидов:</w:t>
      </w:r>
    </w:p>
    <w:p w:rsidR="005E1B65" w:rsidRPr="00E11E33" w:rsidRDefault="005E1B65" w:rsidP="005E1B65">
      <w:pPr>
        <w:ind w:firstLine="709"/>
        <w:jc w:val="both"/>
        <w:rPr>
          <w:sz w:val="16"/>
          <w:szCs w:val="16"/>
        </w:rPr>
      </w:pPr>
      <w:r w:rsidRPr="00E11E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E33">
        <w:rPr>
          <w:b/>
          <w:sz w:val="16"/>
          <w:szCs w:val="16"/>
        </w:rPr>
        <w:t>статьи 79</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раздела III</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E33">
        <w:rPr>
          <w:b/>
          <w:i/>
          <w:sz w:val="16"/>
          <w:szCs w:val="16"/>
        </w:rPr>
        <w:t>при наличии факта зачисления таких обучающихся с учетом конкретных нозологий</w:t>
      </w:r>
      <w:r w:rsidRPr="00E11E33">
        <w:rPr>
          <w:sz w:val="16"/>
          <w:szCs w:val="16"/>
        </w:rPr>
        <w:t>).</w:t>
      </w:r>
    </w:p>
    <w:p w:rsidR="005E1B65" w:rsidRPr="00E11E33" w:rsidRDefault="005E1B65" w:rsidP="005E1B65">
      <w:pPr>
        <w:ind w:firstLine="709"/>
        <w:jc w:val="both"/>
        <w:rPr>
          <w:b/>
          <w:sz w:val="16"/>
          <w:szCs w:val="16"/>
        </w:rPr>
      </w:pPr>
      <w:r w:rsidRPr="00E11E3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E11E33" w:rsidRDefault="005E1B65" w:rsidP="005E1B65">
      <w:pPr>
        <w:ind w:firstLine="709"/>
        <w:jc w:val="both"/>
        <w:rPr>
          <w:sz w:val="16"/>
          <w:szCs w:val="16"/>
        </w:rPr>
      </w:pPr>
      <w:r w:rsidRPr="00E11E33">
        <w:rPr>
          <w:sz w:val="16"/>
          <w:szCs w:val="16"/>
        </w:rPr>
        <w:t xml:space="preserve">При разработке образовательной программы высшего образования согласно требованиями </w:t>
      </w:r>
      <w:r w:rsidRPr="00E11E33">
        <w:rPr>
          <w:b/>
          <w:sz w:val="16"/>
          <w:szCs w:val="16"/>
        </w:rPr>
        <w:t xml:space="preserve">частей 3-5 статьи 13, статьи 30, пункта 3 части 1 статьи 34 </w:t>
      </w:r>
      <w:r w:rsidRPr="00E11E33">
        <w:rPr>
          <w:sz w:val="16"/>
          <w:szCs w:val="16"/>
        </w:rPr>
        <w:t xml:space="preserve">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20</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E33">
        <w:rPr>
          <w:b/>
          <w:sz w:val="16"/>
          <w:szCs w:val="16"/>
        </w:rPr>
        <w:t>частью 5 статьи 5</w:t>
      </w:r>
      <w:r w:rsidRPr="00E11E33">
        <w:rPr>
          <w:sz w:val="16"/>
          <w:szCs w:val="16"/>
        </w:rPr>
        <w:t xml:space="preserve"> Федерального закона </w:t>
      </w:r>
      <w:r w:rsidRPr="00E11E33">
        <w:rPr>
          <w:b/>
          <w:sz w:val="16"/>
          <w:szCs w:val="16"/>
        </w:rPr>
        <w:t>от 05.05.2014 № 84-ФЗ</w:t>
      </w:r>
      <w:r w:rsidRPr="00E11E3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E11E33" w:rsidRDefault="005E1B65" w:rsidP="005E1B65">
      <w:pPr>
        <w:ind w:firstLine="709"/>
        <w:jc w:val="both"/>
        <w:rPr>
          <w:b/>
          <w:sz w:val="16"/>
          <w:szCs w:val="16"/>
        </w:rPr>
      </w:pPr>
      <w:r w:rsidRPr="00E11E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E11E33" w:rsidRDefault="005E1B65" w:rsidP="005E1B65">
      <w:pPr>
        <w:ind w:firstLine="709"/>
        <w:jc w:val="both"/>
        <w:rPr>
          <w:sz w:val="24"/>
          <w:szCs w:val="24"/>
        </w:rPr>
      </w:pPr>
      <w:r w:rsidRPr="00E11E33">
        <w:rPr>
          <w:sz w:val="16"/>
          <w:szCs w:val="16"/>
        </w:rPr>
        <w:t>При разработке образовательной программы высшего образования согласно требованиям</w:t>
      </w:r>
      <w:r w:rsidRPr="00E11E33">
        <w:rPr>
          <w:b/>
          <w:sz w:val="16"/>
          <w:szCs w:val="16"/>
        </w:rPr>
        <w:t>пункта 9 части 1 статьи 33, части 3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43</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E11E33" w:rsidRDefault="00420E03" w:rsidP="00705FB5">
      <w:pPr>
        <w:tabs>
          <w:tab w:val="left" w:pos="900"/>
        </w:tabs>
        <w:ind w:firstLine="709"/>
        <w:jc w:val="both"/>
        <w:rPr>
          <w:b/>
          <w:sz w:val="24"/>
          <w:szCs w:val="24"/>
        </w:rPr>
      </w:pPr>
    </w:p>
    <w:p w:rsidR="003A71E4" w:rsidRPr="00E51F5A" w:rsidRDefault="007F4B97" w:rsidP="00705FB5">
      <w:pPr>
        <w:tabs>
          <w:tab w:val="left" w:pos="900"/>
        </w:tabs>
        <w:ind w:firstLine="709"/>
        <w:jc w:val="both"/>
        <w:rPr>
          <w:b/>
          <w:color w:val="000000"/>
          <w:sz w:val="24"/>
          <w:szCs w:val="24"/>
        </w:rPr>
      </w:pPr>
      <w:r w:rsidRPr="00E51F5A">
        <w:rPr>
          <w:b/>
          <w:color w:val="000000"/>
          <w:sz w:val="24"/>
          <w:szCs w:val="24"/>
        </w:rPr>
        <w:t>5.</w:t>
      </w:r>
      <w:r w:rsidR="00DD3AF7">
        <w:rPr>
          <w:b/>
          <w:color w:val="000000"/>
          <w:sz w:val="24"/>
          <w:szCs w:val="24"/>
        </w:rPr>
        <w:t>2</w:t>
      </w:r>
      <w:r w:rsidRPr="00E51F5A">
        <w:rPr>
          <w:b/>
          <w:color w:val="000000"/>
          <w:sz w:val="24"/>
          <w:szCs w:val="24"/>
        </w:rPr>
        <w:t xml:space="preserve"> Содержание дисциплины</w:t>
      </w:r>
    </w:p>
    <w:p w:rsidR="008649DF" w:rsidRPr="00E51F5A" w:rsidRDefault="008649DF" w:rsidP="00705FB5">
      <w:pPr>
        <w:tabs>
          <w:tab w:val="left" w:pos="900"/>
        </w:tabs>
        <w:ind w:firstLine="709"/>
        <w:jc w:val="both"/>
        <w:rPr>
          <w:b/>
          <w:color w:val="000000"/>
          <w:sz w:val="24"/>
          <w:szCs w:val="24"/>
        </w:rPr>
      </w:pPr>
    </w:p>
    <w:p w:rsidR="00946B8B" w:rsidRPr="00E51F5A" w:rsidRDefault="00946B8B" w:rsidP="00CB29B3">
      <w:pPr>
        <w:ind w:firstLine="567"/>
        <w:rPr>
          <w:b/>
          <w:bCs/>
          <w:sz w:val="24"/>
          <w:szCs w:val="24"/>
        </w:rPr>
      </w:pPr>
      <w:r w:rsidRPr="00E51F5A">
        <w:rPr>
          <w:b/>
          <w:sz w:val="24"/>
          <w:szCs w:val="24"/>
        </w:rPr>
        <w:t>Раздел I. Методика преподавания литературы как теория и практика</w:t>
      </w:r>
    </w:p>
    <w:p w:rsidR="00946B8B" w:rsidRPr="00E51F5A" w:rsidRDefault="00946B8B" w:rsidP="00CB29B3">
      <w:pPr>
        <w:pStyle w:val="msonormalcxspmiddle"/>
        <w:spacing w:before="0" w:beforeAutospacing="0" w:after="0" w:afterAutospacing="0"/>
        <w:ind w:firstLine="567"/>
      </w:pPr>
      <w:r w:rsidRPr="00E51F5A">
        <w:rPr>
          <w:bCs/>
        </w:rPr>
        <w:t xml:space="preserve">Тема </w:t>
      </w:r>
      <w:r w:rsidRPr="00E51F5A">
        <w:rPr>
          <w:color w:val="000000"/>
        </w:rPr>
        <w:t xml:space="preserve">№ </w:t>
      </w:r>
      <w:r w:rsidRPr="00E51F5A">
        <w:rPr>
          <w:bCs/>
        </w:rPr>
        <w:t xml:space="preserve">1. </w:t>
      </w:r>
      <w:r w:rsidRPr="00E51F5A">
        <w:t>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p w:rsidR="00946B8B" w:rsidRPr="00E51F5A" w:rsidRDefault="00946B8B" w:rsidP="00CB29B3">
      <w:pPr>
        <w:ind w:firstLine="567"/>
        <w:rPr>
          <w:sz w:val="24"/>
          <w:szCs w:val="24"/>
        </w:rPr>
      </w:pPr>
      <w:r w:rsidRPr="00E51F5A">
        <w:rPr>
          <w:color w:val="000000"/>
          <w:sz w:val="24"/>
          <w:szCs w:val="24"/>
        </w:rPr>
        <w:t xml:space="preserve">Тема № 2. </w:t>
      </w:r>
      <w:r w:rsidRPr="00E51F5A">
        <w:rPr>
          <w:sz w:val="24"/>
          <w:szCs w:val="24"/>
        </w:rPr>
        <w:t xml:space="preserve">Актуальные проблемы преподавания литературы в современной школе. </w:t>
      </w:r>
    </w:p>
    <w:p w:rsidR="00946B8B" w:rsidRPr="00E51F5A" w:rsidRDefault="00946B8B" w:rsidP="00CB29B3">
      <w:pPr>
        <w:ind w:firstLine="567"/>
        <w:rPr>
          <w:color w:val="000000"/>
          <w:sz w:val="24"/>
          <w:szCs w:val="24"/>
        </w:rPr>
      </w:pPr>
      <w:r w:rsidRPr="00E51F5A">
        <w:rPr>
          <w:color w:val="000000"/>
          <w:sz w:val="24"/>
          <w:szCs w:val="24"/>
        </w:rPr>
        <w:t xml:space="preserve">Тема № 3.  </w:t>
      </w:r>
      <w:r w:rsidRPr="00E51F5A">
        <w:rPr>
          <w:sz w:val="24"/>
          <w:szCs w:val="24"/>
        </w:rPr>
        <w:t xml:space="preserve">Специфика анализа литературного произведения в школе. </w:t>
      </w:r>
      <w:r w:rsidRPr="00E51F5A">
        <w:rPr>
          <w:iCs/>
          <w:sz w:val="24"/>
          <w:szCs w:val="24"/>
        </w:rPr>
        <w:t>Приемы, способствующие постижению авторской позиции</w:t>
      </w:r>
      <w:r w:rsidRPr="00E51F5A">
        <w:rPr>
          <w:sz w:val="24"/>
          <w:szCs w:val="24"/>
        </w:rPr>
        <w:t xml:space="preserve">. </w:t>
      </w:r>
      <w:r w:rsidRPr="00E51F5A">
        <w:rPr>
          <w:bCs/>
          <w:sz w:val="24"/>
          <w:szCs w:val="24"/>
        </w:rPr>
        <w:t>Приемы, организующие читательское сотворчество</w:t>
      </w:r>
    </w:p>
    <w:p w:rsidR="00946B8B" w:rsidRPr="00E51F5A" w:rsidRDefault="00946B8B" w:rsidP="00CB29B3">
      <w:pPr>
        <w:ind w:firstLine="567"/>
        <w:rPr>
          <w:sz w:val="24"/>
          <w:szCs w:val="24"/>
        </w:rPr>
      </w:pPr>
      <w:r w:rsidRPr="00E51F5A">
        <w:rPr>
          <w:color w:val="000000"/>
          <w:sz w:val="24"/>
          <w:szCs w:val="24"/>
        </w:rPr>
        <w:t xml:space="preserve">Тема № 4.  </w:t>
      </w:r>
      <w:r w:rsidRPr="00E51F5A">
        <w:rPr>
          <w:bCs/>
          <w:sz w:val="24"/>
          <w:szCs w:val="24"/>
        </w:rPr>
        <w:t>Этапы изучения литературного произведения.</w:t>
      </w:r>
    </w:p>
    <w:p w:rsidR="00946B8B" w:rsidRPr="00E51F5A" w:rsidRDefault="00946B8B" w:rsidP="00CB29B3">
      <w:pPr>
        <w:ind w:firstLine="567"/>
        <w:rPr>
          <w:b/>
          <w:sz w:val="24"/>
          <w:szCs w:val="24"/>
        </w:rPr>
      </w:pPr>
    </w:p>
    <w:p w:rsidR="00946B8B" w:rsidRPr="00E51F5A" w:rsidRDefault="00946B8B" w:rsidP="00CB29B3">
      <w:pPr>
        <w:ind w:firstLine="567"/>
        <w:rPr>
          <w:b/>
          <w:sz w:val="24"/>
          <w:szCs w:val="24"/>
        </w:rPr>
      </w:pPr>
      <w:r w:rsidRPr="00E51F5A">
        <w:rPr>
          <w:b/>
          <w:sz w:val="24"/>
          <w:szCs w:val="24"/>
        </w:rPr>
        <w:t>Раздел II. Содержание обучения литературе в школе</w:t>
      </w:r>
    </w:p>
    <w:p w:rsidR="00946B8B" w:rsidRPr="00E51F5A" w:rsidRDefault="00946B8B" w:rsidP="00CB29B3">
      <w:pPr>
        <w:pStyle w:val="Default"/>
        <w:ind w:firstLine="567"/>
      </w:pPr>
      <w:r w:rsidRPr="00E51F5A">
        <w:t>Тема № 5.  Требования государственных стандартов школ Российской  Федерации. Обеспечение единых условий обучения литературе.</w:t>
      </w:r>
    </w:p>
    <w:p w:rsidR="00946B8B" w:rsidRPr="00E51F5A" w:rsidRDefault="00946B8B" w:rsidP="00CB29B3">
      <w:pPr>
        <w:widowControl/>
        <w:ind w:firstLine="567"/>
        <w:rPr>
          <w:sz w:val="24"/>
          <w:szCs w:val="24"/>
        </w:rPr>
      </w:pPr>
      <w:r w:rsidRPr="00E51F5A">
        <w:rPr>
          <w:color w:val="000000"/>
          <w:sz w:val="24"/>
          <w:szCs w:val="24"/>
        </w:rPr>
        <w:t xml:space="preserve">Тема № 6.   </w:t>
      </w:r>
      <w:r w:rsidRPr="00E51F5A">
        <w:rPr>
          <w:sz w:val="24"/>
          <w:szCs w:val="24"/>
        </w:rPr>
        <w:t>Единый государственный экзамен по литературе.</w:t>
      </w:r>
    </w:p>
    <w:p w:rsidR="00946B8B" w:rsidRPr="00E51F5A" w:rsidRDefault="00946B8B" w:rsidP="00CB29B3">
      <w:pPr>
        <w:widowControl/>
        <w:ind w:firstLine="567"/>
        <w:rPr>
          <w:color w:val="000000"/>
          <w:sz w:val="24"/>
          <w:szCs w:val="24"/>
        </w:rPr>
      </w:pPr>
      <w:r w:rsidRPr="00E51F5A">
        <w:rPr>
          <w:sz w:val="24"/>
          <w:szCs w:val="24"/>
        </w:rPr>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p w:rsidR="00946B8B" w:rsidRPr="00E51F5A" w:rsidRDefault="00946B8B" w:rsidP="00CB29B3">
      <w:pPr>
        <w:widowControl/>
        <w:ind w:firstLine="567"/>
        <w:rPr>
          <w:b/>
          <w:sz w:val="24"/>
          <w:szCs w:val="24"/>
        </w:rPr>
      </w:pPr>
      <w:r w:rsidRPr="00E51F5A">
        <w:rPr>
          <w:color w:val="000000"/>
          <w:sz w:val="24"/>
          <w:szCs w:val="24"/>
        </w:rPr>
        <w:t xml:space="preserve">Тема № 8.   </w:t>
      </w:r>
      <w:r w:rsidRPr="00E51F5A">
        <w:rPr>
          <w:sz w:val="24"/>
          <w:szCs w:val="24"/>
        </w:rPr>
        <w:t>Учебный комплекс по литературе.</w:t>
      </w:r>
    </w:p>
    <w:p w:rsidR="00946B8B" w:rsidRPr="00E51F5A" w:rsidRDefault="00946B8B" w:rsidP="00CB29B3">
      <w:pPr>
        <w:widowControl/>
        <w:ind w:firstLine="567"/>
        <w:rPr>
          <w:b/>
          <w:sz w:val="24"/>
          <w:szCs w:val="24"/>
        </w:rPr>
      </w:pPr>
    </w:p>
    <w:p w:rsidR="00946B8B" w:rsidRPr="00E51F5A" w:rsidRDefault="00946B8B" w:rsidP="00CB29B3">
      <w:pPr>
        <w:widowControl/>
        <w:ind w:firstLine="567"/>
        <w:rPr>
          <w:b/>
          <w:sz w:val="24"/>
          <w:szCs w:val="24"/>
        </w:rPr>
      </w:pPr>
      <w:r w:rsidRPr="00E51F5A">
        <w:rPr>
          <w:b/>
          <w:sz w:val="24"/>
          <w:szCs w:val="24"/>
        </w:rPr>
        <w:t>Раздел III.Восприятие художественного произведения и методика школьного анализа</w:t>
      </w:r>
    </w:p>
    <w:p w:rsidR="00946B8B" w:rsidRPr="00E51F5A" w:rsidRDefault="00946B8B" w:rsidP="00CB29B3">
      <w:pPr>
        <w:pStyle w:val="Default"/>
        <w:ind w:firstLine="567"/>
      </w:pPr>
      <w:r w:rsidRPr="00E51F5A">
        <w:lastRenderedPageBreak/>
        <w:t xml:space="preserve">Тема № 9 Восприятие и изучение художественных произведений в их родовой специфике. Тема № 10.  Система уроков по изучению эпического произведения. </w:t>
      </w:r>
    </w:p>
    <w:p w:rsidR="00946B8B" w:rsidRPr="00E51F5A" w:rsidRDefault="00946B8B" w:rsidP="00CB29B3">
      <w:pPr>
        <w:pStyle w:val="Default"/>
        <w:ind w:firstLine="567"/>
      </w:pPr>
      <w:r w:rsidRPr="00E51F5A">
        <w:t xml:space="preserve">Тема № 11.  Изучение лирики в школе. </w:t>
      </w:r>
    </w:p>
    <w:p w:rsidR="00946B8B" w:rsidRPr="00E51F5A" w:rsidRDefault="00946B8B" w:rsidP="00CB29B3">
      <w:pPr>
        <w:pStyle w:val="Default"/>
        <w:ind w:firstLine="567"/>
      </w:pPr>
      <w:r w:rsidRPr="00E51F5A">
        <w:t>Тема № 12.  Изучение драматического произведения в школе.</w:t>
      </w:r>
    </w:p>
    <w:p w:rsidR="00946B8B" w:rsidRPr="00E51F5A" w:rsidRDefault="00946B8B" w:rsidP="00CB29B3">
      <w:pPr>
        <w:pStyle w:val="Default"/>
        <w:ind w:firstLine="567"/>
      </w:pPr>
    </w:p>
    <w:p w:rsidR="00946B8B" w:rsidRPr="00E51F5A" w:rsidRDefault="00946B8B" w:rsidP="00CB29B3">
      <w:pPr>
        <w:ind w:firstLine="567"/>
        <w:rPr>
          <w:b/>
          <w:sz w:val="24"/>
          <w:szCs w:val="24"/>
        </w:rPr>
      </w:pPr>
      <w:r w:rsidRPr="00E51F5A">
        <w:rPr>
          <w:b/>
          <w:sz w:val="24"/>
          <w:szCs w:val="24"/>
        </w:rPr>
        <w:t>Раздел IV. Современный урок литературы</w:t>
      </w:r>
    </w:p>
    <w:p w:rsidR="00946B8B" w:rsidRPr="00E51F5A" w:rsidRDefault="00946B8B" w:rsidP="00CB29B3">
      <w:pPr>
        <w:pStyle w:val="Default"/>
        <w:ind w:firstLine="567"/>
      </w:pPr>
      <w:r w:rsidRPr="00E51F5A">
        <w:t xml:space="preserve">Тема № 13.  Основные требования к уроку литературы на современном этапе. </w:t>
      </w:r>
    </w:p>
    <w:p w:rsidR="00946B8B" w:rsidRPr="00E51F5A" w:rsidRDefault="00946B8B" w:rsidP="00CB29B3">
      <w:pPr>
        <w:pStyle w:val="Default"/>
        <w:ind w:firstLine="567"/>
      </w:pPr>
      <w:r w:rsidRPr="00E51F5A">
        <w:t>Тема № 14.   Основные типы и формы уроков литературы.</w:t>
      </w:r>
    </w:p>
    <w:p w:rsidR="00946B8B" w:rsidRPr="00E51F5A" w:rsidRDefault="00946B8B" w:rsidP="00CB29B3">
      <w:pPr>
        <w:tabs>
          <w:tab w:val="left" w:pos="900"/>
        </w:tabs>
        <w:ind w:firstLine="567"/>
        <w:jc w:val="both"/>
        <w:rPr>
          <w:color w:val="000000"/>
          <w:sz w:val="24"/>
          <w:szCs w:val="24"/>
        </w:rPr>
      </w:pPr>
      <w:r w:rsidRPr="00E51F5A">
        <w:rPr>
          <w:color w:val="000000"/>
          <w:sz w:val="24"/>
          <w:szCs w:val="24"/>
        </w:rPr>
        <w:t xml:space="preserve">Тема № 15.  </w:t>
      </w:r>
      <w:r w:rsidRPr="00E51F5A">
        <w:rPr>
          <w:sz w:val="24"/>
          <w:szCs w:val="24"/>
        </w:rPr>
        <w:t>Планирование урока литературы и оценка результатов обучения.</w:t>
      </w:r>
    </w:p>
    <w:p w:rsidR="000104DC" w:rsidRPr="00E51F5A" w:rsidRDefault="00946B8B" w:rsidP="00CB29B3">
      <w:pPr>
        <w:tabs>
          <w:tab w:val="left" w:pos="900"/>
        </w:tabs>
        <w:ind w:firstLine="567"/>
        <w:jc w:val="both"/>
        <w:rPr>
          <w:sz w:val="24"/>
          <w:szCs w:val="24"/>
        </w:rPr>
      </w:pPr>
      <w:r w:rsidRPr="00E51F5A">
        <w:rPr>
          <w:color w:val="000000"/>
          <w:sz w:val="24"/>
          <w:szCs w:val="24"/>
        </w:rPr>
        <w:t xml:space="preserve">Тема № 16.  </w:t>
      </w:r>
      <w:r w:rsidRPr="00E51F5A">
        <w:rPr>
          <w:sz w:val="24"/>
          <w:szCs w:val="24"/>
        </w:rPr>
        <w:t>Анализ урока литературы.</w:t>
      </w:r>
    </w:p>
    <w:p w:rsidR="00946B8B" w:rsidRPr="00E51F5A" w:rsidRDefault="00946B8B" w:rsidP="00946B8B">
      <w:pPr>
        <w:tabs>
          <w:tab w:val="left" w:pos="900"/>
        </w:tabs>
        <w:ind w:firstLine="709"/>
        <w:jc w:val="both"/>
        <w:rPr>
          <w:b/>
          <w:color w:val="000000"/>
          <w:sz w:val="24"/>
          <w:szCs w:val="24"/>
        </w:rPr>
      </w:pPr>
    </w:p>
    <w:p w:rsidR="002C174C" w:rsidRPr="00E51F5A" w:rsidRDefault="002C174C" w:rsidP="002C174C">
      <w:pPr>
        <w:tabs>
          <w:tab w:val="left" w:pos="900"/>
        </w:tabs>
        <w:ind w:firstLine="709"/>
        <w:jc w:val="both"/>
        <w:rPr>
          <w:b/>
          <w:sz w:val="24"/>
          <w:szCs w:val="24"/>
        </w:rPr>
      </w:pPr>
      <w:r w:rsidRPr="00E51F5A">
        <w:rPr>
          <w:b/>
          <w:color w:val="000000"/>
          <w:sz w:val="24"/>
          <w:szCs w:val="24"/>
        </w:rPr>
        <w:t>6. Перечень учебно-методического обеспечения для самостоятельной работы обучающихся по дисциплине</w:t>
      </w:r>
    </w:p>
    <w:p w:rsidR="008408F2" w:rsidRPr="00E51F5A" w:rsidRDefault="008649DF" w:rsidP="007C5C2C">
      <w:pPr>
        <w:tabs>
          <w:tab w:val="left" w:pos="900"/>
        </w:tabs>
        <w:ind w:left="708" w:firstLine="1"/>
        <w:jc w:val="both"/>
        <w:rPr>
          <w:sz w:val="24"/>
          <w:szCs w:val="24"/>
        </w:rPr>
      </w:pPr>
      <w:r w:rsidRPr="00E51F5A">
        <w:rPr>
          <w:sz w:val="24"/>
          <w:szCs w:val="24"/>
        </w:rPr>
        <w:t xml:space="preserve">1. </w:t>
      </w:r>
      <w:r w:rsidR="002C174C" w:rsidRPr="00E51F5A">
        <w:rPr>
          <w:sz w:val="24"/>
          <w:szCs w:val="24"/>
        </w:rPr>
        <w:t xml:space="preserve">Методические указания  для обучающихся по освоению дисциплины </w:t>
      </w:r>
      <w:r w:rsidR="00D9215A" w:rsidRPr="00E51F5A">
        <w:rPr>
          <w:sz w:val="24"/>
          <w:szCs w:val="24"/>
        </w:rPr>
        <w:t xml:space="preserve">«Методика преподавания </w:t>
      </w:r>
      <w:r w:rsidR="00946B8B" w:rsidRPr="00E51F5A">
        <w:rPr>
          <w:sz w:val="24"/>
          <w:szCs w:val="24"/>
        </w:rPr>
        <w:t>литературы</w:t>
      </w:r>
      <w:r w:rsidR="00D9215A" w:rsidRPr="00E51F5A">
        <w:rPr>
          <w:sz w:val="24"/>
          <w:szCs w:val="24"/>
        </w:rPr>
        <w:t>»</w:t>
      </w:r>
      <w:r w:rsidR="002C174C" w:rsidRPr="00E51F5A">
        <w:rPr>
          <w:sz w:val="24"/>
          <w:szCs w:val="24"/>
        </w:rPr>
        <w:t>/ Безденежных М.А. – Омск: Изд-во Омской гуманитарной академии, 20</w:t>
      </w:r>
      <w:r w:rsidR="001B0902">
        <w:rPr>
          <w:sz w:val="24"/>
          <w:szCs w:val="24"/>
        </w:rPr>
        <w:t>21</w:t>
      </w:r>
      <w:r w:rsidR="002C174C" w:rsidRPr="00E51F5A">
        <w:rPr>
          <w:sz w:val="24"/>
          <w:szCs w:val="24"/>
        </w:rPr>
        <w:t xml:space="preserve">. </w:t>
      </w:r>
    </w:p>
    <w:p w:rsidR="008408F2" w:rsidRPr="00E11E33" w:rsidRDefault="008408F2" w:rsidP="0092282A">
      <w:pPr>
        <w:pStyle w:val="a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E11E33" w:rsidRDefault="008408F2" w:rsidP="0092282A">
      <w:pPr>
        <w:pStyle w:val="15"/>
        <w:numPr>
          <w:ilvl w:val="0"/>
          <w:numId w:val="4"/>
        </w:numPr>
        <w:spacing w:after="0"/>
        <w:jc w:val="both"/>
        <w:rPr>
          <w:rFonts w:ascii="Times New Roman" w:hAnsi="Times New Roman"/>
          <w:sz w:val="24"/>
          <w:szCs w:val="24"/>
        </w:rPr>
      </w:pPr>
      <w:r w:rsidRPr="00E11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E11E33">
        <w:rPr>
          <w:rFonts w:ascii="Times New Roman" w:hAnsi="Times New Roman"/>
          <w:sz w:val="24"/>
          <w:szCs w:val="24"/>
        </w:rPr>
        <w:t>01.09.2016 № 43в.</w:t>
      </w:r>
    </w:p>
    <w:p w:rsidR="008408F2" w:rsidRPr="00E11E33" w:rsidRDefault="008408F2" w:rsidP="0092282A">
      <w:pPr>
        <w:pStyle w:val="15"/>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E51F5A" w:rsidRDefault="008408F2" w:rsidP="008408F2">
      <w:pPr>
        <w:pStyle w:val="15"/>
        <w:spacing w:after="0"/>
        <w:ind w:left="360"/>
        <w:jc w:val="both"/>
        <w:rPr>
          <w:rFonts w:ascii="Times New Roman" w:hAnsi="Times New Roman"/>
          <w:color w:val="000000"/>
          <w:sz w:val="24"/>
          <w:szCs w:val="24"/>
        </w:rPr>
      </w:pPr>
    </w:p>
    <w:p w:rsidR="00785842" w:rsidRPr="00E51F5A" w:rsidRDefault="00E11E33" w:rsidP="00705FB5">
      <w:pPr>
        <w:ind w:firstLine="709"/>
        <w:jc w:val="both"/>
        <w:rPr>
          <w:b/>
          <w:color w:val="000000"/>
          <w:sz w:val="24"/>
          <w:szCs w:val="24"/>
        </w:rPr>
      </w:pPr>
      <w:r>
        <w:rPr>
          <w:b/>
          <w:color w:val="000000"/>
          <w:sz w:val="24"/>
          <w:szCs w:val="24"/>
        </w:rPr>
        <w:t>7</w:t>
      </w:r>
      <w:r w:rsidR="007F4B97" w:rsidRPr="00E51F5A">
        <w:rPr>
          <w:b/>
          <w:color w:val="000000"/>
          <w:sz w:val="24"/>
          <w:szCs w:val="24"/>
        </w:rPr>
        <w:t>.</w:t>
      </w:r>
      <w:r w:rsidR="00785842" w:rsidRPr="00E51F5A">
        <w:rPr>
          <w:b/>
          <w:color w:val="000000"/>
          <w:sz w:val="24"/>
          <w:szCs w:val="24"/>
        </w:rPr>
        <w:t>Перечень основной и дополнительной учебной литературы, необходимой для освоения дисциплины</w:t>
      </w:r>
    </w:p>
    <w:p w:rsidR="00064727" w:rsidRPr="00064727" w:rsidRDefault="00064727" w:rsidP="00064727">
      <w:pPr>
        <w:jc w:val="center"/>
        <w:rPr>
          <w:b/>
          <w:sz w:val="24"/>
          <w:szCs w:val="24"/>
        </w:rPr>
      </w:pPr>
      <w:r w:rsidRPr="00064727">
        <w:rPr>
          <w:b/>
          <w:sz w:val="24"/>
          <w:szCs w:val="24"/>
        </w:rPr>
        <w:t>Основная</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 ред. В. П. Мещерякова. </w:t>
      </w:r>
      <w:r w:rsidRPr="00064727">
        <w:rPr>
          <w:bCs/>
          <w:sz w:val="24"/>
          <w:szCs w:val="24"/>
        </w:rPr>
        <w:t>–</w:t>
      </w:r>
      <w:r w:rsidRPr="00064727">
        <w:rPr>
          <w:sz w:val="24"/>
          <w:szCs w:val="24"/>
        </w:rPr>
        <w:t xml:space="preserve"> 3-е изд., перераб. и доп. </w:t>
      </w:r>
      <w:r w:rsidRPr="00064727">
        <w:rPr>
          <w:bCs/>
          <w:sz w:val="24"/>
          <w:szCs w:val="24"/>
        </w:rPr>
        <w:t>–</w:t>
      </w:r>
      <w:r w:rsidRPr="00064727">
        <w:rPr>
          <w:sz w:val="24"/>
          <w:szCs w:val="24"/>
        </w:rPr>
        <w:t xml:space="preserve"> М. : Издательство Юрайт, 2017. </w:t>
      </w:r>
      <w:r w:rsidRPr="00064727">
        <w:rPr>
          <w:bCs/>
          <w:sz w:val="24"/>
          <w:szCs w:val="24"/>
        </w:rPr>
        <w:t>–</w:t>
      </w:r>
      <w:r w:rsidRPr="00064727">
        <w:rPr>
          <w:sz w:val="24"/>
          <w:szCs w:val="24"/>
        </w:rPr>
        <w:t xml:space="preserve"> 422 с. </w:t>
      </w:r>
      <w:r w:rsidRPr="00064727">
        <w:rPr>
          <w:bCs/>
          <w:sz w:val="24"/>
          <w:szCs w:val="24"/>
        </w:rPr>
        <w:t>–</w:t>
      </w:r>
      <w:r w:rsidRPr="00064727">
        <w:rPr>
          <w:sz w:val="24"/>
          <w:szCs w:val="24"/>
        </w:rPr>
        <w:t xml:space="preserve"> (Бакалавр. Академический курс). </w:t>
      </w:r>
      <w:r w:rsidRPr="00064727">
        <w:rPr>
          <w:bCs/>
          <w:sz w:val="24"/>
          <w:szCs w:val="24"/>
        </w:rPr>
        <w:t>–</w:t>
      </w:r>
      <w:r w:rsidRPr="00064727">
        <w:rPr>
          <w:sz w:val="24"/>
          <w:szCs w:val="24"/>
        </w:rPr>
        <w:t xml:space="preserve"> ISBN 978-5-534-03768-5. </w:t>
      </w:r>
      <w:hyperlink r:id="rId7" w:history="1">
        <w:r w:rsidR="00451016">
          <w:rPr>
            <w:rStyle w:val="a8"/>
            <w:sz w:val="24"/>
            <w:szCs w:val="24"/>
          </w:rPr>
          <w:t>https://www.biblio-online.ru/book/9731937E-B4D9-4A1A-846E-85ED806E4F2B.</w:t>
        </w:r>
      </w:hyperlink>
      <w:r w:rsidRPr="00064727">
        <w:rPr>
          <w:sz w:val="24"/>
          <w:szCs w:val="24"/>
        </w:rPr>
        <w:t>.</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Ляпина А.В. Методика преподавания литературы [Электронный ресурс]: учебно-методическое   пособие/    Ляпина А.В.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Омск: Омский государственный университет им. Ф.М. Достоевского, 2014. </w:t>
      </w:r>
      <w:r w:rsidRPr="00064727">
        <w:rPr>
          <w:bCs/>
          <w:sz w:val="24"/>
          <w:szCs w:val="24"/>
        </w:rPr>
        <w:t>–</w:t>
      </w:r>
      <w:r w:rsidRPr="00064727">
        <w:rPr>
          <w:sz w:val="24"/>
          <w:szCs w:val="24"/>
        </w:rPr>
        <w:t xml:space="preserve"> 204 c.</w:t>
      </w:r>
      <w:r w:rsidRPr="00064727">
        <w:rPr>
          <w:bCs/>
          <w:sz w:val="24"/>
          <w:szCs w:val="24"/>
        </w:rPr>
        <w:t xml:space="preserve"> –</w:t>
      </w:r>
      <w:r w:rsidRPr="00064727">
        <w:rPr>
          <w:sz w:val="24"/>
          <w:szCs w:val="24"/>
        </w:rPr>
        <w:t xml:space="preserve"> Режим доступа: </w:t>
      </w:r>
      <w:hyperlink r:id="rId8" w:history="1">
        <w:r w:rsidR="00451016">
          <w:rPr>
            <w:rStyle w:val="a8"/>
            <w:sz w:val="24"/>
            <w:szCs w:val="24"/>
          </w:rPr>
          <w:t>http://www.iprbookshop.ru/59619.html...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tabs>
          <w:tab w:val="left" w:pos="360"/>
        </w:tabs>
        <w:ind w:left="360" w:hanging="360"/>
        <w:jc w:val="both"/>
        <w:rPr>
          <w:sz w:val="24"/>
          <w:szCs w:val="24"/>
        </w:rPr>
      </w:pPr>
    </w:p>
    <w:p w:rsidR="00064727" w:rsidRPr="00064727" w:rsidRDefault="00064727" w:rsidP="00064727">
      <w:pPr>
        <w:tabs>
          <w:tab w:val="left" w:pos="0"/>
        </w:tabs>
        <w:ind w:left="360" w:hanging="334"/>
        <w:jc w:val="center"/>
        <w:rPr>
          <w:b/>
          <w:sz w:val="24"/>
          <w:szCs w:val="24"/>
        </w:rPr>
      </w:pPr>
      <w:r w:rsidRPr="00064727">
        <w:rPr>
          <w:b/>
          <w:sz w:val="24"/>
          <w:szCs w:val="24"/>
        </w:rPr>
        <w:t>Дополнительная</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Амфилохиева М.В. Уроки литературы и сценарии литературно-музыкальных композиций [Электронный ресурс]: книга для учителя/ Амфилохиева М.В.— Электрон. тек</w:t>
      </w:r>
      <w:r w:rsidRPr="00064727">
        <w:rPr>
          <w:sz w:val="24"/>
          <w:szCs w:val="24"/>
        </w:rPr>
        <w:lastRenderedPageBreak/>
        <w:t xml:space="preserve">стовые данные. </w:t>
      </w:r>
      <w:r w:rsidRPr="00064727">
        <w:rPr>
          <w:bCs/>
          <w:sz w:val="24"/>
          <w:szCs w:val="24"/>
        </w:rPr>
        <w:t>–</w:t>
      </w:r>
      <w:r w:rsidRPr="00064727">
        <w:rPr>
          <w:sz w:val="24"/>
          <w:szCs w:val="24"/>
        </w:rPr>
        <w:t xml:space="preserve"> СПб.: КАРО, 2008. </w:t>
      </w:r>
      <w:r w:rsidRPr="00064727">
        <w:rPr>
          <w:bCs/>
          <w:sz w:val="24"/>
          <w:szCs w:val="24"/>
        </w:rPr>
        <w:t>–</w:t>
      </w:r>
      <w:r w:rsidRPr="00064727">
        <w:rPr>
          <w:sz w:val="24"/>
          <w:szCs w:val="24"/>
        </w:rPr>
        <w:t xml:space="preserve"> 240 c. </w:t>
      </w:r>
      <w:r w:rsidRPr="00064727">
        <w:rPr>
          <w:bCs/>
          <w:sz w:val="24"/>
          <w:szCs w:val="24"/>
        </w:rPr>
        <w:t>–</w:t>
      </w:r>
      <w:r w:rsidRPr="00064727">
        <w:rPr>
          <w:sz w:val="24"/>
          <w:szCs w:val="24"/>
        </w:rPr>
        <w:t xml:space="preserve"> Режим доступа: </w:t>
      </w:r>
      <w:hyperlink r:id="rId9" w:history="1">
        <w:r w:rsidR="00451016">
          <w:rPr>
            <w:rStyle w:val="a8"/>
            <w:sz w:val="24"/>
            <w:szCs w:val="24"/>
          </w:rPr>
          <w:t>http://www.iprbookshop.ru/44543.html...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numPr>
          <w:ilvl w:val="0"/>
          <w:numId w:val="15"/>
        </w:numPr>
        <w:jc w:val="both"/>
        <w:rPr>
          <w:bCs/>
          <w:iCs/>
          <w:sz w:val="24"/>
          <w:szCs w:val="24"/>
        </w:rPr>
      </w:pPr>
      <w:r w:rsidRPr="00064727">
        <w:rPr>
          <w:sz w:val="24"/>
          <w:szCs w:val="24"/>
        </w:rPr>
        <w:t xml:space="preserve">Ядровская Е.Р. Современная литература в базовой и профильной школе [Электронный ресурс]: учебно-методическое пособие/ Ядровская Е.Р.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СПб.: Наука, САГА, 2007. </w:t>
      </w:r>
      <w:r w:rsidRPr="00064727">
        <w:rPr>
          <w:bCs/>
          <w:sz w:val="24"/>
          <w:szCs w:val="24"/>
        </w:rPr>
        <w:t>–</w:t>
      </w:r>
      <w:r w:rsidRPr="00064727">
        <w:rPr>
          <w:sz w:val="24"/>
          <w:szCs w:val="24"/>
        </w:rPr>
        <w:t xml:space="preserve"> 225 c. </w:t>
      </w:r>
      <w:r w:rsidRPr="00064727">
        <w:rPr>
          <w:bCs/>
          <w:sz w:val="24"/>
          <w:szCs w:val="24"/>
        </w:rPr>
        <w:t>–</w:t>
      </w:r>
      <w:r w:rsidRPr="00064727">
        <w:rPr>
          <w:sz w:val="24"/>
          <w:szCs w:val="24"/>
        </w:rPr>
        <w:t xml:space="preserve"> Режим доступа: </w:t>
      </w:r>
      <w:hyperlink r:id="rId10" w:history="1">
        <w:r w:rsidR="00451016">
          <w:rPr>
            <w:rStyle w:val="a8"/>
            <w:sz w:val="24"/>
            <w:szCs w:val="24"/>
          </w:rPr>
          <w:t>http://www.iprbookshop.ru/2351.html...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Ядровская Е.Р. Чтение как диалог. Уроки литературы в основной школе [Электронный ресурс]: учебно-методическое пособие/ Ядровская Е.Р.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СПб.: Книжный Дом, 2011. </w:t>
      </w:r>
      <w:r w:rsidRPr="00064727">
        <w:rPr>
          <w:bCs/>
          <w:sz w:val="24"/>
          <w:szCs w:val="24"/>
        </w:rPr>
        <w:t>–</w:t>
      </w:r>
      <w:r w:rsidRPr="00064727">
        <w:rPr>
          <w:sz w:val="24"/>
          <w:szCs w:val="24"/>
        </w:rPr>
        <w:t xml:space="preserve"> 264 c. </w:t>
      </w:r>
      <w:r w:rsidRPr="00064727">
        <w:rPr>
          <w:bCs/>
          <w:sz w:val="24"/>
          <w:szCs w:val="24"/>
        </w:rPr>
        <w:t>–</w:t>
      </w:r>
      <w:r w:rsidRPr="00064727">
        <w:rPr>
          <w:sz w:val="24"/>
          <w:szCs w:val="24"/>
        </w:rPr>
        <w:t xml:space="preserve"> Режим доступа: </w:t>
      </w:r>
      <w:hyperlink r:id="rId11" w:history="1">
        <w:r w:rsidR="00451016">
          <w:rPr>
            <w:rStyle w:val="a8"/>
            <w:sz w:val="24"/>
            <w:szCs w:val="24"/>
          </w:rPr>
          <w:t>http://www.iprbookshop.ru/21352.html...</w:t>
        </w:r>
      </w:hyperlink>
      <w:r w:rsidRPr="00064727">
        <w:rPr>
          <w:sz w:val="24"/>
          <w:szCs w:val="24"/>
        </w:rPr>
        <w:t xml:space="preserve">. </w:t>
      </w:r>
      <w:r w:rsidRPr="00064727">
        <w:rPr>
          <w:bCs/>
          <w:sz w:val="24"/>
          <w:szCs w:val="24"/>
        </w:rPr>
        <w:t>–</w:t>
      </w:r>
      <w:r w:rsidRPr="00064727">
        <w:rPr>
          <w:sz w:val="24"/>
          <w:szCs w:val="24"/>
        </w:rPr>
        <w:t xml:space="preserve"> ЭБС «IPRbooks»</w:t>
      </w:r>
    </w:p>
    <w:p w:rsidR="00C319FB" w:rsidRDefault="00C319FB" w:rsidP="00C319FB">
      <w:pPr>
        <w:widowControl/>
        <w:autoSpaceDE/>
        <w:autoSpaceDN/>
        <w:adjustRightInd/>
        <w:rPr>
          <w:sz w:val="24"/>
          <w:szCs w:val="24"/>
        </w:rPr>
      </w:pPr>
    </w:p>
    <w:p w:rsidR="00C319FB" w:rsidRPr="00E51F5A" w:rsidRDefault="00C319FB" w:rsidP="00C319F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E51F5A">
        <w:rPr>
          <w:rFonts w:eastAsia="Calibri"/>
          <w:b/>
          <w:color w:val="000000"/>
          <w:sz w:val="24"/>
          <w:szCs w:val="24"/>
          <w:lang w:eastAsia="en-US"/>
        </w:rPr>
        <w:t>. Методические указания для обучающихся по освоению дисциплины</w:t>
      </w:r>
    </w:p>
    <w:p w:rsidR="00C319FB" w:rsidRPr="00E51F5A" w:rsidRDefault="00C319FB" w:rsidP="00C319FB">
      <w:pPr>
        <w:tabs>
          <w:tab w:val="left" w:pos="900"/>
        </w:tabs>
        <w:ind w:firstLine="709"/>
        <w:jc w:val="both"/>
        <w:rPr>
          <w:color w:val="000000"/>
          <w:sz w:val="24"/>
          <w:szCs w:val="24"/>
        </w:rPr>
      </w:pPr>
      <w:r w:rsidRPr="00E51F5A">
        <w:rPr>
          <w:color w:val="000000"/>
          <w:sz w:val="24"/>
          <w:szCs w:val="24"/>
        </w:rPr>
        <w:t xml:space="preserve">Для того чтобы успешно освоить дисциплину </w:t>
      </w:r>
      <w:r w:rsidRPr="00E51F5A">
        <w:rPr>
          <w:b/>
          <w:sz w:val="24"/>
          <w:szCs w:val="24"/>
        </w:rPr>
        <w:t>«Методика преподавания литературы»</w:t>
      </w:r>
      <w:r w:rsidRPr="00E51F5A">
        <w:rPr>
          <w:color w:val="000000"/>
          <w:sz w:val="24"/>
          <w:szCs w:val="24"/>
        </w:rPr>
        <w:t>обучающиеся должны выполнить следующие методические указания.</w:t>
      </w:r>
    </w:p>
    <w:p w:rsidR="00C319FB" w:rsidRPr="00E51F5A" w:rsidRDefault="00C319FB" w:rsidP="00C319FB">
      <w:pPr>
        <w:ind w:firstLine="709"/>
        <w:jc w:val="both"/>
        <w:rPr>
          <w:color w:val="000000"/>
          <w:sz w:val="24"/>
          <w:szCs w:val="24"/>
        </w:rPr>
      </w:pPr>
      <w:r w:rsidRPr="00E51F5A">
        <w:rPr>
          <w:color w:val="000000"/>
          <w:sz w:val="24"/>
          <w:szCs w:val="24"/>
        </w:rPr>
        <w:t xml:space="preserve">Методические указания для обучающихся по освоению дисциплины для подготовки к занятиям </w:t>
      </w:r>
      <w:r w:rsidRPr="00E51F5A">
        <w:rPr>
          <w:b/>
          <w:color w:val="000000"/>
          <w:sz w:val="24"/>
          <w:szCs w:val="24"/>
        </w:rPr>
        <w:t>лекционного типа</w:t>
      </w:r>
      <w:r w:rsidRPr="00E51F5A">
        <w:rPr>
          <w:color w:val="000000"/>
          <w:sz w:val="24"/>
          <w:szCs w:val="24"/>
        </w:rPr>
        <w:t>:</w:t>
      </w:r>
    </w:p>
    <w:p w:rsidR="00C319FB" w:rsidRPr="00E51F5A" w:rsidRDefault="00C319FB" w:rsidP="00C319FB">
      <w:pPr>
        <w:ind w:firstLine="709"/>
        <w:jc w:val="both"/>
        <w:rPr>
          <w:color w:val="000000"/>
          <w:sz w:val="24"/>
          <w:szCs w:val="24"/>
        </w:rPr>
      </w:pPr>
      <w:r w:rsidRPr="00E51F5A">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319FB" w:rsidRPr="00E51F5A" w:rsidRDefault="00C319FB" w:rsidP="00C319FB">
      <w:pPr>
        <w:ind w:firstLine="709"/>
        <w:jc w:val="both"/>
        <w:rPr>
          <w:b/>
          <w:color w:val="000000"/>
          <w:sz w:val="24"/>
          <w:szCs w:val="24"/>
        </w:rPr>
      </w:pPr>
      <w:r w:rsidRPr="00E51F5A">
        <w:rPr>
          <w:color w:val="000000"/>
          <w:sz w:val="24"/>
          <w:szCs w:val="24"/>
        </w:rPr>
        <w:t xml:space="preserve"> Методические указания для обучающихся по освоению дисциплины для подготовки к занятиям </w:t>
      </w:r>
      <w:r w:rsidRPr="00E51F5A">
        <w:rPr>
          <w:b/>
          <w:color w:val="000000"/>
          <w:sz w:val="24"/>
          <w:szCs w:val="24"/>
        </w:rPr>
        <w:t xml:space="preserve">семинарского типа: </w:t>
      </w:r>
    </w:p>
    <w:p w:rsidR="00C319FB" w:rsidRPr="00E51F5A" w:rsidRDefault="00C319FB" w:rsidP="00C319FB">
      <w:pPr>
        <w:ind w:firstLine="709"/>
        <w:jc w:val="both"/>
        <w:rPr>
          <w:color w:val="000000"/>
          <w:sz w:val="24"/>
          <w:szCs w:val="24"/>
        </w:rPr>
      </w:pPr>
      <w:r w:rsidRPr="00E51F5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E51F5A">
        <w:rPr>
          <w:color w:val="000000"/>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C319FB" w:rsidRPr="00E51F5A" w:rsidRDefault="00C319FB" w:rsidP="00C319FB">
      <w:pPr>
        <w:ind w:firstLine="709"/>
        <w:jc w:val="both"/>
        <w:rPr>
          <w:b/>
          <w:color w:val="000000"/>
          <w:sz w:val="24"/>
          <w:szCs w:val="24"/>
        </w:rPr>
      </w:pPr>
      <w:r w:rsidRPr="00E51F5A">
        <w:rPr>
          <w:color w:val="000000"/>
          <w:sz w:val="24"/>
          <w:szCs w:val="24"/>
        </w:rPr>
        <w:t xml:space="preserve">Методические указания для обучающихся по освоению дисциплины для </w:t>
      </w:r>
      <w:r w:rsidRPr="00E51F5A">
        <w:rPr>
          <w:b/>
          <w:color w:val="000000"/>
          <w:sz w:val="24"/>
          <w:szCs w:val="24"/>
        </w:rPr>
        <w:t>самостоятельной работы:</w:t>
      </w:r>
    </w:p>
    <w:p w:rsidR="00C319FB" w:rsidRPr="00E51F5A" w:rsidRDefault="00C319FB" w:rsidP="00C319FB">
      <w:pPr>
        <w:ind w:firstLine="709"/>
        <w:jc w:val="both"/>
        <w:rPr>
          <w:color w:val="000000"/>
          <w:sz w:val="24"/>
          <w:szCs w:val="24"/>
        </w:rPr>
      </w:pPr>
      <w:r w:rsidRPr="00E51F5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319FB" w:rsidRPr="00E51F5A" w:rsidRDefault="00C319FB" w:rsidP="00C319FB">
      <w:pPr>
        <w:ind w:firstLine="709"/>
        <w:jc w:val="both"/>
        <w:rPr>
          <w:color w:val="000000"/>
          <w:sz w:val="24"/>
          <w:szCs w:val="24"/>
        </w:rPr>
      </w:pPr>
      <w:r w:rsidRPr="00E51F5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319FB" w:rsidRPr="00E51F5A" w:rsidRDefault="00C319FB" w:rsidP="00C319FB">
      <w:pPr>
        <w:ind w:firstLine="709"/>
        <w:jc w:val="both"/>
        <w:rPr>
          <w:color w:val="000000"/>
          <w:sz w:val="24"/>
          <w:szCs w:val="24"/>
        </w:rPr>
      </w:pPr>
      <w:r w:rsidRPr="00E51F5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319FB" w:rsidRPr="00E51F5A" w:rsidRDefault="00C319FB" w:rsidP="00C319FB">
      <w:pPr>
        <w:ind w:firstLine="709"/>
        <w:jc w:val="both"/>
        <w:rPr>
          <w:color w:val="000000"/>
          <w:sz w:val="24"/>
          <w:szCs w:val="24"/>
        </w:rPr>
      </w:pPr>
      <w:r w:rsidRPr="00E51F5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319FB" w:rsidRPr="00E51F5A" w:rsidRDefault="00C319FB" w:rsidP="00C319FB">
      <w:pPr>
        <w:ind w:firstLine="709"/>
        <w:jc w:val="both"/>
        <w:rPr>
          <w:color w:val="000000"/>
          <w:sz w:val="24"/>
          <w:szCs w:val="24"/>
        </w:rPr>
      </w:pPr>
      <w:r w:rsidRPr="00E51F5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319FB" w:rsidRPr="00E51F5A" w:rsidRDefault="00C319FB" w:rsidP="00C319FB">
      <w:pPr>
        <w:ind w:firstLine="709"/>
        <w:jc w:val="both"/>
        <w:rPr>
          <w:color w:val="000000"/>
          <w:sz w:val="24"/>
          <w:szCs w:val="24"/>
        </w:rPr>
      </w:pPr>
      <w:r w:rsidRPr="00E51F5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319FB" w:rsidRPr="00E51F5A" w:rsidRDefault="00C319FB" w:rsidP="00C319FB">
      <w:pPr>
        <w:ind w:firstLine="709"/>
        <w:jc w:val="both"/>
        <w:rPr>
          <w:color w:val="000000"/>
          <w:sz w:val="24"/>
          <w:szCs w:val="24"/>
        </w:rPr>
      </w:pPr>
      <w:r w:rsidRPr="00E51F5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319FB" w:rsidRPr="00E51F5A" w:rsidRDefault="00C319FB" w:rsidP="00C319FB">
      <w:pPr>
        <w:ind w:firstLine="709"/>
        <w:jc w:val="both"/>
        <w:rPr>
          <w:color w:val="000000"/>
          <w:sz w:val="24"/>
          <w:szCs w:val="24"/>
        </w:rPr>
      </w:pPr>
      <w:r w:rsidRPr="00E51F5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319FB" w:rsidRPr="00E51F5A" w:rsidRDefault="00C319FB" w:rsidP="00C319FB">
      <w:pPr>
        <w:ind w:firstLine="709"/>
        <w:jc w:val="both"/>
        <w:rPr>
          <w:color w:val="000000"/>
          <w:sz w:val="24"/>
          <w:szCs w:val="24"/>
        </w:rPr>
      </w:pPr>
      <w:r w:rsidRPr="00E51F5A">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E51F5A">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C319FB" w:rsidRPr="00E51F5A" w:rsidRDefault="00C319FB" w:rsidP="00C319FB">
      <w:pPr>
        <w:ind w:firstLine="709"/>
        <w:jc w:val="both"/>
        <w:rPr>
          <w:color w:val="000000"/>
          <w:sz w:val="24"/>
          <w:szCs w:val="24"/>
        </w:rPr>
      </w:pPr>
      <w:r w:rsidRPr="00E51F5A">
        <w:rPr>
          <w:color w:val="000000"/>
          <w:sz w:val="24"/>
          <w:szCs w:val="24"/>
        </w:rPr>
        <w:t>Таким образом, при работе с источниками и литературой важно уметь:</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обобщать полученную информацию, оценивать прослушанное и прочитанное;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готовить и презентовать развернутые сообщения типа доклада;</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пользоваться реферативными и справочными материалами;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319FB" w:rsidRPr="00E51F5A" w:rsidRDefault="00C319FB" w:rsidP="00C319FB">
      <w:pPr>
        <w:ind w:firstLine="709"/>
        <w:jc w:val="both"/>
        <w:rPr>
          <w:color w:val="000000"/>
          <w:sz w:val="24"/>
          <w:szCs w:val="24"/>
        </w:rPr>
      </w:pPr>
      <w:r w:rsidRPr="00E51F5A">
        <w:rPr>
          <w:b/>
          <w:bCs/>
          <w:color w:val="000000"/>
          <w:sz w:val="24"/>
          <w:szCs w:val="24"/>
        </w:rPr>
        <w:t>Подготовка к промежуточной аттестации</w:t>
      </w:r>
      <w:r w:rsidRPr="00E51F5A">
        <w:rPr>
          <w:bCs/>
          <w:color w:val="000000"/>
          <w:sz w:val="24"/>
          <w:szCs w:val="24"/>
        </w:rPr>
        <w:t>:</w:t>
      </w:r>
    </w:p>
    <w:p w:rsidR="00C319FB" w:rsidRPr="00E51F5A" w:rsidRDefault="00C319FB" w:rsidP="00C319FB">
      <w:pPr>
        <w:ind w:firstLine="709"/>
        <w:jc w:val="both"/>
        <w:rPr>
          <w:color w:val="000000"/>
          <w:sz w:val="24"/>
          <w:szCs w:val="24"/>
        </w:rPr>
      </w:pPr>
      <w:r w:rsidRPr="00E51F5A">
        <w:rPr>
          <w:color w:val="000000"/>
          <w:sz w:val="24"/>
          <w:szCs w:val="24"/>
        </w:rPr>
        <w:t>При подготовке к промежуточной аттестации целесообразно:</w:t>
      </w:r>
    </w:p>
    <w:p w:rsidR="00C319FB" w:rsidRPr="00E51F5A" w:rsidRDefault="00C319FB" w:rsidP="00C319FB">
      <w:pPr>
        <w:ind w:firstLine="709"/>
        <w:jc w:val="both"/>
        <w:rPr>
          <w:color w:val="000000"/>
          <w:sz w:val="24"/>
          <w:szCs w:val="24"/>
        </w:rPr>
      </w:pPr>
      <w:r w:rsidRPr="00E51F5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319FB" w:rsidRPr="00E51F5A" w:rsidRDefault="00C319FB" w:rsidP="00C319FB">
      <w:pPr>
        <w:ind w:firstLine="709"/>
        <w:jc w:val="both"/>
        <w:rPr>
          <w:color w:val="000000"/>
          <w:sz w:val="24"/>
          <w:szCs w:val="24"/>
        </w:rPr>
      </w:pPr>
      <w:r w:rsidRPr="00E51F5A">
        <w:rPr>
          <w:color w:val="000000"/>
          <w:sz w:val="24"/>
          <w:szCs w:val="24"/>
        </w:rPr>
        <w:t>- внимательно прочитать рекомендованную литературу;</w:t>
      </w:r>
    </w:p>
    <w:p w:rsidR="00C319FB" w:rsidRPr="00E51F5A" w:rsidRDefault="00C319FB" w:rsidP="00C319FB">
      <w:pPr>
        <w:ind w:firstLine="709"/>
        <w:jc w:val="both"/>
        <w:rPr>
          <w:color w:val="000000"/>
          <w:sz w:val="24"/>
          <w:szCs w:val="24"/>
        </w:rPr>
      </w:pPr>
      <w:r w:rsidRPr="00E51F5A">
        <w:rPr>
          <w:color w:val="000000"/>
          <w:sz w:val="24"/>
          <w:szCs w:val="24"/>
        </w:rPr>
        <w:t xml:space="preserve">- составить краткие конспекты ответов (планы ответов). </w:t>
      </w:r>
    </w:p>
    <w:p w:rsidR="00C319FB" w:rsidRPr="00E51F5A" w:rsidRDefault="00C319FB" w:rsidP="00C319FB">
      <w:pPr>
        <w:widowControl/>
        <w:autoSpaceDE/>
        <w:autoSpaceDN/>
        <w:adjustRightInd/>
        <w:rPr>
          <w:sz w:val="24"/>
          <w:szCs w:val="24"/>
        </w:rPr>
      </w:pPr>
    </w:p>
    <w:p w:rsidR="00C319FB" w:rsidRPr="00DA6F6B" w:rsidRDefault="00C319FB" w:rsidP="00C319FB">
      <w:pPr>
        <w:widowControl/>
        <w:autoSpaceDE/>
        <w:adjustRightInd/>
        <w:ind w:firstLine="709"/>
        <w:contextualSpacing/>
        <w:jc w:val="both"/>
        <w:rPr>
          <w:rFonts w:eastAsia="Calibri"/>
          <w:b/>
          <w:color w:val="000000"/>
          <w:sz w:val="24"/>
          <w:szCs w:val="24"/>
          <w:lang w:eastAsia="en-US"/>
        </w:rPr>
      </w:pPr>
      <w:r w:rsidRPr="00DA6F6B">
        <w:rPr>
          <w:rFonts w:eastAsia="Calibri"/>
          <w:b/>
          <w:color w:val="000000"/>
          <w:sz w:val="24"/>
          <w:szCs w:val="24"/>
          <w:lang w:eastAsia="en-US"/>
        </w:rPr>
        <w:t>1</w:t>
      </w:r>
      <w:r>
        <w:rPr>
          <w:rFonts w:eastAsia="Calibri"/>
          <w:b/>
          <w:color w:val="000000"/>
          <w:sz w:val="24"/>
          <w:szCs w:val="24"/>
          <w:lang w:eastAsia="en-US"/>
        </w:rPr>
        <w:t>0</w:t>
      </w:r>
      <w:r w:rsidRPr="00DA6F6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19FB" w:rsidRPr="00E81471" w:rsidRDefault="00C319FB" w:rsidP="00C319FB">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319FB" w:rsidRPr="00E81471" w:rsidRDefault="00C319FB" w:rsidP="00C319FB">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319FB" w:rsidRPr="00E81471" w:rsidRDefault="00C319FB" w:rsidP="00C319FB">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19FB" w:rsidRPr="00E81471" w:rsidRDefault="00C319FB" w:rsidP="00C319FB">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C319FB" w:rsidRPr="00E81471" w:rsidRDefault="00C319FB" w:rsidP="00C319FB">
      <w:pPr>
        <w:widowControl/>
        <w:autoSpaceDE/>
        <w:adjustRightInd/>
        <w:ind w:firstLine="709"/>
        <w:jc w:val="both"/>
        <w:rPr>
          <w:sz w:val="24"/>
          <w:szCs w:val="24"/>
        </w:rPr>
      </w:pPr>
      <w:r w:rsidRPr="00E81471">
        <w:rPr>
          <w:sz w:val="24"/>
          <w:szCs w:val="24"/>
        </w:rPr>
        <w:lastRenderedPageBreak/>
        <w:t>•</w:t>
      </w:r>
      <w:r w:rsidRPr="00E81471">
        <w:rPr>
          <w:sz w:val="24"/>
          <w:szCs w:val="24"/>
        </w:rPr>
        <w:tab/>
        <w:t>подготовка, конструирование и презентация итогов исследовательской и аналитической деятельности;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MicrosoftWindows</w:t>
      </w:r>
      <w:r w:rsidRPr="00E81471">
        <w:rPr>
          <w:color w:val="000000"/>
          <w:sz w:val="24"/>
          <w:szCs w:val="24"/>
        </w:rPr>
        <w:t xml:space="preserve"> 10 </w:t>
      </w:r>
      <w:r w:rsidRPr="00E81471">
        <w:rPr>
          <w:color w:val="000000"/>
          <w:sz w:val="24"/>
          <w:szCs w:val="24"/>
          <w:lang w:val="en-US"/>
        </w:rPr>
        <w:t>Professional</w:t>
      </w:r>
    </w:p>
    <w:p w:rsidR="00C319FB" w:rsidRPr="00E81471" w:rsidRDefault="00C319FB" w:rsidP="00C319FB">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C319FB" w:rsidRPr="00E81471" w:rsidRDefault="00C319FB" w:rsidP="00C319FB">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137AAC" w:rsidRDefault="00137AAC" w:rsidP="00137AA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12" w:history="1">
        <w:r w:rsidR="00451016">
          <w:rPr>
            <w:rStyle w:val="a8"/>
            <w:rFonts w:ascii="Times New Roman" w:hAnsi="Times New Roman"/>
            <w:sz w:val="24"/>
            <w:szCs w:val="24"/>
          </w:rPr>
          <w:t>http://www.consultant.ru/edu/student/study/</w:t>
        </w:r>
      </w:hyperlink>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13" w:history="1">
        <w:r w:rsidR="00451016">
          <w:rPr>
            <w:rStyle w:val="a8"/>
            <w:rFonts w:ascii="Times New Roman" w:hAnsi="Times New Roman"/>
            <w:sz w:val="24"/>
            <w:szCs w:val="24"/>
          </w:rPr>
          <w:t>http://edu.garant.ru/omga/</w:t>
        </w:r>
      </w:hyperlink>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14" w:history="1">
        <w:r w:rsidR="00451016">
          <w:rPr>
            <w:rStyle w:val="a8"/>
            <w:rFonts w:ascii="Times New Roman" w:hAnsi="Times New Roman"/>
            <w:sz w:val="24"/>
            <w:szCs w:val="24"/>
          </w:rPr>
          <w:t>http://pravo.gov.ru...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15" w:history="1">
        <w:r w:rsidR="00451016">
          <w:rPr>
            <w:rStyle w:val="a8"/>
            <w:rFonts w:ascii="Times New Roman" w:hAnsi="Times New Roman"/>
            <w:sz w:val="24"/>
            <w:szCs w:val="24"/>
          </w:rPr>
          <w:t>http://fgosvo.ru...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16" w:history="1">
        <w:r w:rsidR="00451016">
          <w:rPr>
            <w:rStyle w:val="a8"/>
            <w:rFonts w:ascii="Times New Roman" w:hAnsi="Times New Roman"/>
            <w:sz w:val="24"/>
            <w:szCs w:val="24"/>
          </w:rPr>
          <w:t>http://www.ict.edu.ru...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17" w:history="1">
        <w:r w:rsidR="00451016">
          <w:rPr>
            <w:rStyle w:val="a8"/>
            <w:rFonts w:ascii="Times New Roman" w:eastAsia="Times New Roman" w:hAnsi="Times New Roman"/>
            <w:sz w:val="24"/>
            <w:szCs w:val="24"/>
            <w:lang w:val="en-US"/>
          </w:rPr>
          <w:t>https://dictionary.cambridge.org/ru/</w:t>
        </w:r>
      </w:hyperlink>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18" w:history="1">
        <w:r w:rsidR="00451016">
          <w:rPr>
            <w:rStyle w:val="a8"/>
            <w:rFonts w:ascii="Times New Roman" w:eastAsia="Times New Roman" w:hAnsi="Times New Roman"/>
            <w:sz w:val="24"/>
            <w:szCs w:val="24"/>
          </w:rPr>
          <w:t>https://academic.oup.com/journals/pages/social_sciences</w:t>
        </w:r>
      </w:hyperlink>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19" w:history="1">
        <w:r w:rsidR="00451016">
          <w:rPr>
            <w:rStyle w:val="a8"/>
            <w:rFonts w:ascii="Times New Roman" w:hAnsi="Times New Roman"/>
            <w:sz w:val="24"/>
            <w:szCs w:val="24"/>
          </w:rPr>
          <w:t>http://www.edu.ru</w:t>
        </w:r>
      </w:hyperlink>
    </w:p>
    <w:p w:rsidR="00137AAC" w:rsidRDefault="00137AAC" w:rsidP="00137AAC">
      <w:pPr>
        <w:pStyle w:val="a4"/>
        <w:spacing w:after="0" w:line="240" w:lineRule="auto"/>
        <w:ind w:left="0"/>
        <w:jc w:val="both"/>
        <w:rPr>
          <w:rFonts w:ascii="Times New Roman" w:eastAsia="Times New Roman" w:hAnsi="Times New Roman"/>
          <w:sz w:val="24"/>
          <w:szCs w:val="24"/>
        </w:rPr>
      </w:pPr>
    </w:p>
    <w:p w:rsidR="00137AAC" w:rsidRDefault="00137AAC" w:rsidP="00137AA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37AAC" w:rsidRDefault="00137AAC" w:rsidP="00137AA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7AAC" w:rsidRDefault="00137AAC" w:rsidP="00137AA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7AAC" w:rsidRDefault="00137AAC" w:rsidP="00137AA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137AAC" w:rsidRPr="00A74D8C" w:rsidRDefault="00137AAC" w:rsidP="00A74D8C">
      <w:pPr>
        <w:ind w:firstLine="708"/>
        <w:rPr>
          <w:sz w:val="24"/>
        </w:rPr>
      </w:pPr>
      <w:r w:rsidRPr="00A74D8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7AAC" w:rsidRPr="00A74D8C" w:rsidRDefault="00137AAC" w:rsidP="00A74D8C">
      <w:pPr>
        <w:ind w:firstLine="708"/>
        <w:rPr>
          <w:sz w:val="24"/>
        </w:rPr>
      </w:pPr>
      <w:r w:rsidRPr="00A74D8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FFC">
          <w:rPr>
            <w:rStyle w:val="a8"/>
            <w:sz w:val="24"/>
          </w:rPr>
          <w:t>www.biblio-online.ru</w:t>
        </w:r>
      </w:hyperlink>
      <w:r w:rsidRPr="00A74D8C">
        <w:rPr>
          <w:sz w:val="24"/>
        </w:rPr>
        <w:t xml:space="preserve">., 1С:Предпр.8.Комплект для обучения в высших и средних учебных заведениях, Moodle. </w:t>
      </w:r>
    </w:p>
    <w:p w:rsidR="00137AAC" w:rsidRPr="00A74D8C" w:rsidRDefault="00137AAC" w:rsidP="00A74D8C">
      <w:pPr>
        <w:rPr>
          <w:sz w:val="24"/>
        </w:rPr>
      </w:pPr>
      <w:r w:rsidRPr="00A74D8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FFC">
          <w:rPr>
            <w:rStyle w:val="a8"/>
            <w:sz w:val="24"/>
          </w:rPr>
          <w:t>www.biblio-online.ru</w:t>
        </w:r>
      </w:hyperlink>
    </w:p>
    <w:p w:rsidR="00137AAC" w:rsidRPr="00A74D8C" w:rsidRDefault="00137AAC" w:rsidP="00A74D8C">
      <w:pPr>
        <w:ind w:firstLine="708"/>
        <w:rPr>
          <w:sz w:val="24"/>
        </w:rPr>
      </w:pPr>
      <w:r w:rsidRPr="00A74D8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2FFC">
          <w:rPr>
            <w:rStyle w:val="a8"/>
            <w:sz w:val="24"/>
          </w:rPr>
          <w:t>www.biblio-online.ru</w:t>
        </w:r>
      </w:hyperlink>
    </w:p>
    <w:p w:rsidR="00137AAC" w:rsidRPr="00A74D8C" w:rsidRDefault="00137AAC" w:rsidP="00A74D8C">
      <w:pPr>
        <w:ind w:firstLine="708"/>
        <w:rPr>
          <w:sz w:val="24"/>
        </w:rPr>
      </w:pPr>
      <w:r w:rsidRPr="00A74D8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A74D8C">
        <w:rPr>
          <w:sz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319FB" w:rsidRPr="00793E1B" w:rsidRDefault="00C319FB" w:rsidP="00C319FB">
      <w:pPr>
        <w:widowControl/>
        <w:autoSpaceDE/>
        <w:autoSpaceDN/>
        <w:adjustRightInd/>
        <w:ind w:firstLine="709"/>
        <w:jc w:val="both"/>
      </w:pPr>
    </w:p>
    <w:p w:rsidR="00C319FB" w:rsidRPr="00793E1B" w:rsidRDefault="00C319FB" w:rsidP="00C319FB">
      <w:pPr>
        <w:widowControl/>
        <w:autoSpaceDE/>
        <w:autoSpaceDN/>
        <w:adjustRightInd/>
        <w:ind w:firstLine="709"/>
        <w:jc w:val="both"/>
      </w:pPr>
    </w:p>
    <w:p w:rsidR="00C319FB" w:rsidRPr="00793E1B" w:rsidRDefault="00C319FB" w:rsidP="00C319FB">
      <w:pPr>
        <w:widowControl/>
        <w:autoSpaceDE/>
        <w:autoSpaceDN/>
        <w:adjustRightInd/>
        <w:ind w:firstLine="709"/>
        <w:jc w:val="both"/>
      </w:pPr>
    </w:p>
    <w:p w:rsidR="00FA5C55" w:rsidRPr="00793E1B" w:rsidRDefault="00FA5C55" w:rsidP="00C319FB">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7EC" w:rsidRDefault="00A777EC" w:rsidP="00160BC1">
      <w:r>
        <w:separator/>
      </w:r>
    </w:p>
  </w:endnote>
  <w:endnote w:type="continuationSeparator" w:id="0">
    <w:p w:rsidR="00A777EC" w:rsidRDefault="00A777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7EC" w:rsidRDefault="00A777EC" w:rsidP="00160BC1">
      <w:r>
        <w:separator/>
      </w:r>
    </w:p>
  </w:footnote>
  <w:footnote w:type="continuationSeparator" w:id="0">
    <w:p w:rsidR="00A777EC" w:rsidRDefault="00A777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A5B86"/>
    <w:multiLevelType w:val="hybridMultilevel"/>
    <w:tmpl w:val="D478B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3C14A8"/>
    <w:multiLevelType w:val="hybridMultilevel"/>
    <w:tmpl w:val="2B247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F0742"/>
    <w:multiLevelType w:val="hybridMultilevel"/>
    <w:tmpl w:val="ED1266A4"/>
    <w:lvl w:ilvl="0" w:tplc="795899E0">
      <w:start w:val="2"/>
      <w:numFmt w:val="decimal"/>
      <w:lvlText w:val="%1."/>
      <w:lvlJc w:val="left"/>
      <w:pPr>
        <w:tabs>
          <w:tab w:val="num" w:pos="426"/>
        </w:tabs>
        <w:ind w:left="426" w:hanging="360"/>
      </w:pPr>
      <w:rPr>
        <w:rFonts w:hint="default"/>
        <w:sz w:val="24"/>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 w15:restartNumberingAfterBreak="0">
    <w:nsid w:val="3C7D3D9F"/>
    <w:multiLevelType w:val="hybridMultilevel"/>
    <w:tmpl w:val="6DAE0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E33115"/>
    <w:multiLevelType w:val="hybridMultilevel"/>
    <w:tmpl w:val="640A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743232"/>
    <w:multiLevelType w:val="hybridMultilevel"/>
    <w:tmpl w:val="4BAC9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E80507"/>
    <w:multiLevelType w:val="hybridMultilevel"/>
    <w:tmpl w:val="66D2E80E"/>
    <w:lvl w:ilvl="0" w:tplc="012432FC">
      <w:start w:val="1"/>
      <w:numFmt w:val="decimal"/>
      <w:lvlText w:val="%1."/>
      <w:lvlJc w:val="left"/>
      <w:pPr>
        <w:tabs>
          <w:tab w:val="num" w:pos="426"/>
        </w:tabs>
        <w:ind w:left="426" w:hanging="360"/>
      </w:pPr>
      <w:rPr>
        <w:rFonts w:hint="default"/>
        <w:sz w:val="24"/>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num w:numId="1">
    <w:abstractNumId w:val="15"/>
  </w:num>
  <w:num w:numId="2">
    <w:abstractNumId w:val="9"/>
  </w:num>
  <w:num w:numId="3">
    <w:abstractNumId w:val="7"/>
  </w:num>
  <w:num w:numId="4">
    <w:abstractNumId w:val="10"/>
  </w:num>
  <w:num w:numId="5">
    <w:abstractNumId w:val="14"/>
  </w:num>
  <w:num w:numId="6">
    <w:abstractNumId w:val="3"/>
  </w:num>
  <w:num w:numId="7">
    <w:abstractNumId w:val="4"/>
  </w:num>
  <w:num w:numId="8">
    <w:abstractNumId w:val="16"/>
  </w:num>
  <w:num w:numId="9">
    <w:abstractNumId w:val="12"/>
  </w:num>
  <w:num w:numId="10">
    <w:abstractNumId w:val="13"/>
  </w:num>
  <w:num w:numId="11">
    <w:abstractNumId w:val="6"/>
  </w:num>
  <w:num w:numId="12">
    <w:abstractNumId w:val="11"/>
  </w:num>
  <w:num w:numId="13">
    <w:abstractNumId w:val="5"/>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DD3"/>
    <w:rsid w:val="000104DC"/>
    <w:rsid w:val="0001502E"/>
    <w:rsid w:val="00017D31"/>
    <w:rsid w:val="000279C8"/>
    <w:rsid w:val="00027D2C"/>
    <w:rsid w:val="00027D3F"/>
    <w:rsid w:val="00027E5B"/>
    <w:rsid w:val="000326CD"/>
    <w:rsid w:val="00034439"/>
    <w:rsid w:val="00037461"/>
    <w:rsid w:val="000375D3"/>
    <w:rsid w:val="00040D5F"/>
    <w:rsid w:val="00051AEE"/>
    <w:rsid w:val="00060A01"/>
    <w:rsid w:val="00061D47"/>
    <w:rsid w:val="00062320"/>
    <w:rsid w:val="00064727"/>
    <w:rsid w:val="00064AA9"/>
    <w:rsid w:val="00072E9D"/>
    <w:rsid w:val="00074EEF"/>
    <w:rsid w:val="000835F5"/>
    <w:rsid w:val="0008727A"/>
    <w:rsid w:val="000873BE"/>
    <w:rsid w:val="000875BF"/>
    <w:rsid w:val="000911D1"/>
    <w:rsid w:val="00094B0D"/>
    <w:rsid w:val="000A1757"/>
    <w:rsid w:val="000A4FAC"/>
    <w:rsid w:val="000B130E"/>
    <w:rsid w:val="000B1331"/>
    <w:rsid w:val="000B4AE7"/>
    <w:rsid w:val="000B7795"/>
    <w:rsid w:val="000C3752"/>
    <w:rsid w:val="000C4546"/>
    <w:rsid w:val="000D07C6"/>
    <w:rsid w:val="000D14AA"/>
    <w:rsid w:val="000D2DE7"/>
    <w:rsid w:val="000D4429"/>
    <w:rsid w:val="000D597D"/>
    <w:rsid w:val="000D6034"/>
    <w:rsid w:val="000D6DE5"/>
    <w:rsid w:val="000E2EB6"/>
    <w:rsid w:val="000E37E9"/>
    <w:rsid w:val="000E649C"/>
    <w:rsid w:val="000F69B1"/>
    <w:rsid w:val="0010007E"/>
    <w:rsid w:val="00102E02"/>
    <w:rsid w:val="00106687"/>
    <w:rsid w:val="00111BC3"/>
    <w:rsid w:val="00114770"/>
    <w:rsid w:val="001165D0"/>
    <w:rsid w:val="001166B7"/>
    <w:rsid w:val="001167A8"/>
    <w:rsid w:val="0012149E"/>
    <w:rsid w:val="00127108"/>
    <w:rsid w:val="00127DEA"/>
    <w:rsid w:val="00131CDA"/>
    <w:rsid w:val="00132F57"/>
    <w:rsid w:val="0013469C"/>
    <w:rsid w:val="00135938"/>
    <w:rsid w:val="001378B1"/>
    <w:rsid w:val="00137AAC"/>
    <w:rsid w:val="001430AA"/>
    <w:rsid w:val="00150795"/>
    <w:rsid w:val="0015639D"/>
    <w:rsid w:val="00160BC1"/>
    <w:rsid w:val="00161C70"/>
    <w:rsid w:val="00164623"/>
    <w:rsid w:val="001716A9"/>
    <w:rsid w:val="00174539"/>
    <w:rsid w:val="00174D6F"/>
    <w:rsid w:val="001766DC"/>
    <w:rsid w:val="00180E5D"/>
    <w:rsid w:val="00181770"/>
    <w:rsid w:val="00181AAB"/>
    <w:rsid w:val="00184F65"/>
    <w:rsid w:val="00185746"/>
    <w:rsid w:val="001871AA"/>
    <w:rsid w:val="00192584"/>
    <w:rsid w:val="001941BD"/>
    <w:rsid w:val="00197639"/>
    <w:rsid w:val="001A2674"/>
    <w:rsid w:val="001A34E7"/>
    <w:rsid w:val="001A5EC5"/>
    <w:rsid w:val="001A6533"/>
    <w:rsid w:val="001A7B41"/>
    <w:rsid w:val="001B0902"/>
    <w:rsid w:val="001B3ECE"/>
    <w:rsid w:val="001B6E1A"/>
    <w:rsid w:val="001C2A18"/>
    <w:rsid w:val="001C3AF9"/>
    <w:rsid w:val="001C4FED"/>
    <w:rsid w:val="001C6305"/>
    <w:rsid w:val="001C688A"/>
    <w:rsid w:val="001F11DE"/>
    <w:rsid w:val="001F399D"/>
    <w:rsid w:val="001F4E68"/>
    <w:rsid w:val="00207E2E"/>
    <w:rsid w:val="00207FB7"/>
    <w:rsid w:val="00210154"/>
    <w:rsid w:val="00211C1B"/>
    <w:rsid w:val="00215195"/>
    <w:rsid w:val="00220670"/>
    <w:rsid w:val="00225594"/>
    <w:rsid w:val="00232485"/>
    <w:rsid w:val="00234063"/>
    <w:rsid w:val="00234629"/>
    <w:rsid w:val="00240A81"/>
    <w:rsid w:val="00244C02"/>
    <w:rsid w:val="00245199"/>
    <w:rsid w:val="00264BD5"/>
    <w:rsid w:val="002657BC"/>
    <w:rsid w:val="00271373"/>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6546"/>
    <w:rsid w:val="002D6AC0"/>
    <w:rsid w:val="002E195D"/>
    <w:rsid w:val="002E329B"/>
    <w:rsid w:val="002E4262"/>
    <w:rsid w:val="002E4CB7"/>
    <w:rsid w:val="002F3999"/>
    <w:rsid w:val="003119D9"/>
    <w:rsid w:val="00314FB6"/>
    <w:rsid w:val="00315AB7"/>
    <w:rsid w:val="0032166A"/>
    <w:rsid w:val="003255DE"/>
    <w:rsid w:val="00325FE0"/>
    <w:rsid w:val="00327812"/>
    <w:rsid w:val="00330957"/>
    <w:rsid w:val="00335182"/>
    <w:rsid w:val="0033546E"/>
    <w:rsid w:val="00335CD6"/>
    <w:rsid w:val="00337E49"/>
    <w:rsid w:val="00340DA8"/>
    <w:rsid w:val="00341CAF"/>
    <w:rsid w:val="00343484"/>
    <w:rsid w:val="00350A53"/>
    <w:rsid w:val="00354341"/>
    <w:rsid w:val="00355C7E"/>
    <w:rsid w:val="00357ECC"/>
    <w:rsid w:val="003618C2"/>
    <w:rsid w:val="003619F5"/>
    <w:rsid w:val="00363097"/>
    <w:rsid w:val="0036376A"/>
    <w:rsid w:val="00365758"/>
    <w:rsid w:val="003668E3"/>
    <w:rsid w:val="0036699E"/>
    <w:rsid w:val="003834BF"/>
    <w:rsid w:val="0039059F"/>
    <w:rsid w:val="003905C9"/>
    <w:rsid w:val="00390B62"/>
    <w:rsid w:val="003A3494"/>
    <w:rsid w:val="003A57B5"/>
    <w:rsid w:val="003A6FB0"/>
    <w:rsid w:val="003A71E4"/>
    <w:rsid w:val="003A729F"/>
    <w:rsid w:val="003B1545"/>
    <w:rsid w:val="003B214B"/>
    <w:rsid w:val="003B7F71"/>
    <w:rsid w:val="003D6526"/>
    <w:rsid w:val="003D79E0"/>
    <w:rsid w:val="003E06CA"/>
    <w:rsid w:val="003E3A7F"/>
    <w:rsid w:val="003E61AE"/>
    <w:rsid w:val="00400491"/>
    <w:rsid w:val="00400E78"/>
    <w:rsid w:val="00401FFD"/>
    <w:rsid w:val="00407242"/>
    <w:rsid w:val="00407404"/>
    <w:rsid w:val="004110F5"/>
    <w:rsid w:val="0041605C"/>
    <w:rsid w:val="004204A2"/>
    <w:rsid w:val="00420E03"/>
    <w:rsid w:val="00423450"/>
    <w:rsid w:val="00435249"/>
    <w:rsid w:val="00443CC2"/>
    <w:rsid w:val="0044754E"/>
    <w:rsid w:val="004476F6"/>
    <w:rsid w:val="00451016"/>
    <w:rsid w:val="00451586"/>
    <w:rsid w:val="00452CA5"/>
    <w:rsid w:val="004569C6"/>
    <w:rsid w:val="00461D0A"/>
    <w:rsid w:val="004634D3"/>
    <w:rsid w:val="0046365B"/>
    <w:rsid w:val="0047224A"/>
    <w:rsid w:val="0047572F"/>
    <w:rsid w:val="0047633A"/>
    <w:rsid w:val="00477C93"/>
    <w:rsid w:val="0048300E"/>
    <w:rsid w:val="00484FEC"/>
    <w:rsid w:val="0049217A"/>
    <w:rsid w:val="004A0681"/>
    <w:rsid w:val="004A0A58"/>
    <w:rsid w:val="004A2586"/>
    <w:rsid w:val="004A2C0D"/>
    <w:rsid w:val="004A2E62"/>
    <w:rsid w:val="004A68C9"/>
    <w:rsid w:val="004B21ED"/>
    <w:rsid w:val="004B3C41"/>
    <w:rsid w:val="004B6AE1"/>
    <w:rsid w:val="004C5815"/>
    <w:rsid w:val="004C6DB3"/>
    <w:rsid w:val="004C7AAB"/>
    <w:rsid w:val="004D344A"/>
    <w:rsid w:val="004D7266"/>
    <w:rsid w:val="004D7386"/>
    <w:rsid w:val="004E0C3F"/>
    <w:rsid w:val="004E3D82"/>
    <w:rsid w:val="004E40FE"/>
    <w:rsid w:val="004E4B3A"/>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56DD9"/>
    <w:rsid w:val="0056447F"/>
    <w:rsid w:val="00565480"/>
    <w:rsid w:val="005669CB"/>
    <w:rsid w:val="00571CE4"/>
    <w:rsid w:val="00572F9F"/>
    <w:rsid w:val="005816EA"/>
    <w:rsid w:val="005826E6"/>
    <w:rsid w:val="00582969"/>
    <w:rsid w:val="00582EC2"/>
    <w:rsid w:val="00583C2E"/>
    <w:rsid w:val="00584FE8"/>
    <w:rsid w:val="00586FAD"/>
    <w:rsid w:val="005907E3"/>
    <w:rsid w:val="005915BA"/>
    <w:rsid w:val="00591B36"/>
    <w:rsid w:val="0059429A"/>
    <w:rsid w:val="005A17CA"/>
    <w:rsid w:val="005A1999"/>
    <w:rsid w:val="005A28FC"/>
    <w:rsid w:val="005A6414"/>
    <w:rsid w:val="005A6B39"/>
    <w:rsid w:val="005A7156"/>
    <w:rsid w:val="005B47CE"/>
    <w:rsid w:val="005C13E4"/>
    <w:rsid w:val="005C20F0"/>
    <w:rsid w:val="005C3AEB"/>
    <w:rsid w:val="005C3E07"/>
    <w:rsid w:val="005C7567"/>
    <w:rsid w:val="005D206B"/>
    <w:rsid w:val="005E1B65"/>
    <w:rsid w:val="005E1C79"/>
    <w:rsid w:val="005E4A18"/>
    <w:rsid w:val="005E556E"/>
    <w:rsid w:val="005F2349"/>
    <w:rsid w:val="00602492"/>
    <w:rsid w:val="006044B4"/>
    <w:rsid w:val="00606543"/>
    <w:rsid w:val="00607E17"/>
    <w:rsid w:val="006118F6"/>
    <w:rsid w:val="00612498"/>
    <w:rsid w:val="0061514F"/>
    <w:rsid w:val="00622946"/>
    <w:rsid w:val="00624E28"/>
    <w:rsid w:val="00626635"/>
    <w:rsid w:val="00627A69"/>
    <w:rsid w:val="0063584D"/>
    <w:rsid w:val="006369BA"/>
    <w:rsid w:val="00642A2F"/>
    <w:rsid w:val="006439F4"/>
    <w:rsid w:val="00645EA2"/>
    <w:rsid w:val="006504F7"/>
    <w:rsid w:val="00653217"/>
    <w:rsid w:val="0065606F"/>
    <w:rsid w:val="00656AC4"/>
    <w:rsid w:val="00657826"/>
    <w:rsid w:val="00660FFD"/>
    <w:rsid w:val="00661891"/>
    <w:rsid w:val="006749C5"/>
    <w:rsid w:val="00674C68"/>
    <w:rsid w:val="00676914"/>
    <w:rsid w:val="00681553"/>
    <w:rsid w:val="00685C47"/>
    <w:rsid w:val="00687B3A"/>
    <w:rsid w:val="0069116C"/>
    <w:rsid w:val="006922D2"/>
    <w:rsid w:val="00692DD7"/>
    <w:rsid w:val="006A062F"/>
    <w:rsid w:val="006A741D"/>
    <w:rsid w:val="006B0CA3"/>
    <w:rsid w:val="006C25DE"/>
    <w:rsid w:val="006C284E"/>
    <w:rsid w:val="006C3915"/>
    <w:rsid w:val="006C7BF5"/>
    <w:rsid w:val="006D0CCD"/>
    <w:rsid w:val="006D108C"/>
    <w:rsid w:val="006D15B6"/>
    <w:rsid w:val="006D2DD3"/>
    <w:rsid w:val="006D320A"/>
    <w:rsid w:val="006D4CB2"/>
    <w:rsid w:val="006D6805"/>
    <w:rsid w:val="006E0512"/>
    <w:rsid w:val="006E1849"/>
    <w:rsid w:val="006E3905"/>
    <w:rsid w:val="006E5C19"/>
    <w:rsid w:val="006E6148"/>
    <w:rsid w:val="006E68BD"/>
    <w:rsid w:val="006E70D2"/>
    <w:rsid w:val="006F2960"/>
    <w:rsid w:val="006F2EE5"/>
    <w:rsid w:val="006F51E1"/>
    <w:rsid w:val="007030FA"/>
    <w:rsid w:val="00704ADC"/>
    <w:rsid w:val="00705814"/>
    <w:rsid w:val="00705FB5"/>
    <w:rsid w:val="007066B1"/>
    <w:rsid w:val="00707657"/>
    <w:rsid w:val="00711E76"/>
    <w:rsid w:val="00713D44"/>
    <w:rsid w:val="00714F4E"/>
    <w:rsid w:val="007217D1"/>
    <w:rsid w:val="00723498"/>
    <w:rsid w:val="0073217D"/>
    <w:rsid w:val="007327FE"/>
    <w:rsid w:val="00735D5E"/>
    <w:rsid w:val="007375C6"/>
    <w:rsid w:val="007512C7"/>
    <w:rsid w:val="00752936"/>
    <w:rsid w:val="0076201E"/>
    <w:rsid w:val="00764497"/>
    <w:rsid w:val="00766D48"/>
    <w:rsid w:val="00771C4D"/>
    <w:rsid w:val="007751FE"/>
    <w:rsid w:val="00775625"/>
    <w:rsid w:val="007776A0"/>
    <w:rsid w:val="00777B09"/>
    <w:rsid w:val="00781ADF"/>
    <w:rsid w:val="00783D3E"/>
    <w:rsid w:val="00785842"/>
    <w:rsid w:val="007865CB"/>
    <w:rsid w:val="0078733B"/>
    <w:rsid w:val="00791193"/>
    <w:rsid w:val="00793E1B"/>
    <w:rsid w:val="00793F01"/>
    <w:rsid w:val="0079473D"/>
    <w:rsid w:val="007974E2"/>
    <w:rsid w:val="007A5C23"/>
    <w:rsid w:val="007A5EE5"/>
    <w:rsid w:val="007A7E7B"/>
    <w:rsid w:val="007B2F12"/>
    <w:rsid w:val="007C1130"/>
    <w:rsid w:val="007C277B"/>
    <w:rsid w:val="007C5C2C"/>
    <w:rsid w:val="007D5CC1"/>
    <w:rsid w:val="007E10C6"/>
    <w:rsid w:val="007E7EFF"/>
    <w:rsid w:val="007F098D"/>
    <w:rsid w:val="007F22C5"/>
    <w:rsid w:val="007F4B97"/>
    <w:rsid w:val="007F5B4C"/>
    <w:rsid w:val="007F68EA"/>
    <w:rsid w:val="007F7A4D"/>
    <w:rsid w:val="00801B83"/>
    <w:rsid w:val="0080357D"/>
    <w:rsid w:val="008059F4"/>
    <w:rsid w:val="00811D83"/>
    <w:rsid w:val="00811E6B"/>
    <w:rsid w:val="00820D1B"/>
    <w:rsid w:val="0082146A"/>
    <w:rsid w:val="00823333"/>
    <w:rsid w:val="00823E5A"/>
    <w:rsid w:val="00824605"/>
    <w:rsid w:val="008262FB"/>
    <w:rsid w:val="00835621"/>
    <w:rsid w:val="008408F2"/>
    <w:rsid w:val="008423FF"/>
    <w:rsid w:val="00843548"/>
    <w:rsid w:val="00852E8E"/>
    <w:rsid w:val="00857FC8"/>
    <w:rsid w:val="008649DF"/>
    <w:rsid w:val="008659D2"/>
    <w:rsid w:val="0086651C"/>
    <w:rsid w:val="00866B64"/>
    <w:rsid w:val="0087341A"/>
    <w:rsid w:val="00875896"/>
    <w:rsid w:val="00881A90"/>
    <w:rsid w:val="0088272E"/>
    <w:rsid w:val="00891286"/>
    <w:rsid w:val="008A2AC6"/>
    <w:rsid w:val="008A412D"/>
    <w:rsid w:val="008B6331"/>
    <w:rsid w:val="008B789E"/>
    <w:rsid w:val="008C3FE4"/>
    <w:rsid w:val="008C77BD"/>
    <w:rsid w:val="008D50B5"/>
    <w:rsid w:val="008D7879"/>
    <w:rsid w:val="008E5E59"/>
    <w:rsid w:val="008F1AED"/>
    <w:rsid w:val="008F2706"/>
    <w:rsid w:val="008F715F"/>
    <w:rsid w:val="0091494C"/>
    <w:rsid w:val="00920199"/>
    <w:rsid w:val="00921844"/>
    <w:rsid w:val="00921868"/>
    <w:rsid w:val="0092282A"/>
    <w:rsid w:val="0093145C"/>
    <w:rsid w:val="00931C05"/>
    <w:rsid w:val="009401D3"/>
    <w:rsid w:val="00941875"/>
    <w:rsid w:val="00946B8B"/>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841AB"/>
    <w:rsid w:val="00992E12"/>
    <w:rsid w:val="009A101D"/>
    <w:rsid w:val="009A357A"/>
    <w:rsid w:val="009A4303"/>
    <w:rsid w:val="009C0408"/>
    <w:rsid w:val="009C249C"/>
    <w:rsid w:val="009C33D9"/>
    <w:rsid w:val="009C796A"/>
    <w:rsid w:val="009E09C6"/>
    <w:rsid w:val="009E22EF"/>
    <w:rsid w:val="009E35D2"/>
    <w:rsid w:val="009E4ACA"/>
    <w:rsid w:val="009E5A18"/>
    <w:rsid w:val="009F16FE"/>
    <w:rsid w:val="009F1B8A"/>
    <w:rsid w:val="009F4070"/>
    <w:rsid w:val="009F44FB"/>
    <w:rsid w:val="009F71D1"/>
    <w:rsid w:val="00A0228B"/>
    <w:rsid w:val="00A05141"/>
    <w:rsid w:val="00A10B69"/>
    <w:rsid w:val="00A14304"/>
    <w:rsid w:val="00A15E41"/>
    <w:rsid w:val="00A2116D"/>
    <w:rsid w:val="00A223DD"/>
    <w:rsid w:val="00A24AF0"/>
    <w:rsid w:val="00A26B73"/>
    <w:rsid w:val="00A275E4"/>
    <w:rsid w:val="00A32A5F"/>
    <w:rsid w:val="00A34276"/>
    <w:rsid w:val="00A35021"/>
    <w:rsid w:val="00A366D8"/>
    <w:rsid w:val="00A44F9E"/>
    <w:rsid w:val="00A5119B"/>
    <w:rsid w:val="00A5652A"/>
    <w:rsid w:val="00A567CD"/>
    <w:rsid w:val="00A63168"/>
    <w:rsid w:val="00A63D90"/>
    <w:rsid w:val="00A65673"/>
    <w:rsid w:val="00A663F2"/>
    <w:rsid w:val="00A74D8C"/>
    <w:rsid w:val="00A75675"/>
    <w:rsid w:val="00A76E53"/>
    <w:rsid w:val="00A777EC"/>
    <w:rsid w:val="00A86303"/>
    <w:rsid w:val="00A8762C"/>
    <w:rsid w:val="00A9265C"/>
    <w:rsid w:val="00A92ADC"/>
    <w:rsid w:val="00A9607B"/>
    <w:rsid w:val="00A96C48"/>
    <w:rsid w:val="00AA28A2"/>
    <w:rsid w:val="00AA2A29"/>
    <w:rsid w:val="00AA7B06"/>
    <w:rsid w:val="00AB2091"/>
    <w:rsid w:val="00AB28F6"/>
    <w:rsid w:val="00AB2CF1"/>
    <w:rsid w:val="00AC0290"/>
    <w:rsid w:val="00AD0669"/>
    <w:rsid w:val="00AD208A"/>
    <w:rsid w:val="00AD4A3C"/>
    <w:rsid w:val="00AE3177"/>
    <w:rsid w:val="00AE5DA9"/>
    <w:rsid w:val="00AE6022"/>
    <w:rsid w:val="00AE70C6"/>
    <w:rsid w:val="00AF358D"/>
    <w:rsid w:val="00AF6111"/>
    <w:rsid w:val="00AF61EB"/>
    <w:rsid w:val="00B02C6C"/>
    <w:rsid w:val="00B041ED"/>
    <w:rsid w:val="00B05B20"/>
    <w:rsid w:val="00B11AA9"/>
    <w:rsid w:val="00B147A4"/>
    <w:rsid w:val="00B14A06"/>
    <w:rsid w:val="00B16340"/>
    <w:rsid w:val="00B237F0"/>
    <w:rsid w:val="00B35719"/>
    <w:rsid w:val="00B35772"/>
    <w:rsid w:val="00B36243"/>
    <w:rsid w:val="00B50C44"/>
    <w:rsid w:val="00B5209B"/>
    <w:rsid w:val="00B5271E"/>
    <w:rsid w:val="00B542D4"/>
    <w:rsid w:val="00B54421"/>
    <w:rsid w:val="00B63F76"/>
    <w:rsid w:val="00B642B8"/>
    <w:rsid w:val="00B67FD4"/>
    <w:rsid w:val="00B817E2"/>
    <w:rsid w:val="00B81F17"/>
    <w:rsid w:val="00B834D4"/>
    <w:rsid w:val="00B87C3F"/>
    <w:rsid w:val="00BB6C9A"/>
    <w:rsid w:val="00BB6F75"/>
    <w:rsid w:val="00BB70FB"/>
    <w:rsid w:val="00BC075E"/>
    <w:rsid w:val="00BD1346"/>
    <w:rsid w:val="00BD460C"/>
    <w:rsid w:val="00BE023D"/>
    <w:rsid w:val="00BE2D9E"/>
    <w:rsid w:val="00BE2E17"/>
    <w:rsid w:val="00BF0B59"/>
    <w:rsid w:val="00BF22FC"/>
    <w:rsid w:val="00C1044E"/>
    <w:rsid w:val="00C1245E"/>
    <w:rsid w:val="00C20647"/>
    <w:rsid w:val="00C2108E"/>
    <w:rsid w:val="00C228C5"/>
    <w:rsid w:val="00C24EA8"/>
    <w:rsid w:val="00C26026"/>
    <w:rsid w:val="00C2747F"/>
    <w:rsid w:val="00C319FB"/>
    <w:rsid w:val="00C32516"/>
    <w:rsid w:val="00C33468"/>
    <w:rsid w:val="00C3475E"/>
    <w:rsid w:val="00C35A5B"/>
    <w:rsid w:val="00C40C06"/>
    <w:rsid w:val="00C429E7"/>
    <w:rsid w:val="00C458E8"/>
    <w:rsid w:val="00C55E91"/>
    <w:rsid w:val="00C61E68"/>
    <w:rsid w:val="00C61ED1"/>
    <w:rsid w:val="00C70CA1"/>
    <w:rsid w:val="00C765B3"/>
    <w:rsid w:val="00C81A40"/>
    <w:rsid w:val="00C8592E"/>
    <w:rsid w:val="00C867CD"/>
    <w:rsid w:val="00C90A7A"/>
    <w:rsid w:val="00C90C92"/>
    <w:rsid w:val="00C935D3"/>
    <w:rsid w:val="00C93F61"/>
    <w:rsid w:val="00C94464"/>
    <w:rsid w:val="00C94DE3"/>
    <w:rsid w:val="00C953C9"/>
    <w:rsid w:val="00C95497"/>
    <w:rsid w:val="00C955AE"/>
    <w:rsid w:val="00CA401A"/>
    <w:rsid w:val="00CA7669"/>
    <w:rsid w:val="00CB27ED"/>
    <w:rsid w:val="00CB29B3"/>
    <w:rsid w:val="00CB61D6"/>
    <w:rsid w:val="00CC0251"/>
    <w:rsid w:val="00CC02A4"/>
    <w:rsid w:val="00CC253A"/>
    <w:rsid w:val="00CC4A96"/>
    <w:rsid w:val="00CC6C71"/>
    <w:rsid w:val="00CD2C5D"/>
    <w:rsid w:val="00CD390E"/>
    <w:rsid w:val="00CD62AB"/>
    <w:rsid w:val="00CD71C4"/>
    <w:rsid w:val="00CD7347"/>
    <w:rsid w:val="00CD73CC"/>
    <w:rsid w:val="00CD7F21"/>
    <w:rsid w:val="00CE6C4B"/>
    <w:rsid w:val="00CF12C6"/>
    <w:rsid w:val="00CF2B2F"/>
    <w:rsid w:val="00CF6292"/>
    <w:rsid w:val="00CF6B12"/>
    <w:rsid w:val="00D0049B"/>
    <w:rsid w:val="00D01D41"/>
    <w:rsid w:val="00D02EB8"/>
    <w:rsid w:val="00D03D5E"/>
    <w:rsid w:val="00D05787"/>
    <w:rsid w:val="00D11739"/>
    <w:rsid w:val="00D152E4"/>
    <w:rsid w:val="00D1753D"/>
    <w:rsid w:val="00D223E3"/>
    <w:rsid w:val="00D2339F"/>
    <w:rsid w:val="00D23EFA"/>
    <w:rsid w:val="00D2680A"/>
    <w:rsid w:val="00D3124C"/>
    <w:rsid w:val="00D34B66"/>
    <w:rsid w:val="00D34C02"/>
    <w:rsid w:val="00D35653"/>
    <w:rsid w:val="00D364D3"/>
    <w:rsid w:val="00D404D0"/>
    <w:rsid w:val="00D40704"/>
    <w:rsid w:val="00D47D78"/>
    <w:rsid w:val="00D53165"/>
    <w:rsid w:val="00D56D21"/>
    <w:rsid w:val="00D63339"/>
    <w:rsid w:val="00D705F6"/>
    <w:rsid w:val="00D755F3"/>
    <w:rsid w:val="00D761E8"/>
    <w:rsid w:val="00D778C9"/>
    <w:rsid w:val="00D77D34"/>
    <w:rsid w:val="00D83177"/>
    <w:rsid w:val="00D8383E"/>
    <w:rsid w:val="00D8506D"/>
    <w:rsid w:val="00D85758"/>
    <w:rsid w:val="00D90307"/>
    <w:rsid w:val="00D91204"/>
    <w:rsid w:val="00D9123F"/>
    <w:rsid w:val="00D9215A"/>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3903"/>
    <w:rsid w:val="00DD3AF7"/>
    <w:rsid w:val="00DD6EB4"/>
    <w:rsid w:val="00DE2AB2"/>
    <w:rsid w:val="00DE38F3"/>
    <w:rsid w:val="00DE3D41"/>
    <w:rsid w:val="00DE6BC9"/>
    <w:rsid w:val="00DF010C"/>
    <w:rsid w:val="00DF1076"/>
    <w:rsid w:val="00DF26AA"/>
    <w:rsid w:val="00DF7ED6"/>
    <w:rsid w:val="00E011A6"/>
    <w:rsid w:val="00E02CDE"/>
    <w:rsid w:val="00E0469D"/>
    <w:rsid w:val="00E11452"/>
    <w:rsid w:val="00E11E33"/>
    <w:rsid w:val="00E140C4"/>
    <w:rsid w:val="00E23656"/>
    <w:rsid w:val="00E24E3A"/>
    <w:rsid w:val="00E27B8B"/>
    <w:rsid w:val="00E40392"/>
    <w:rsid w:val="00E4046E"/>
    <w:rsid w:val="00E415E0"/>
    <w:rsid w:val="00E423DA"/>
    <w:rsid w:val="00E42AED"/>
    <w:rsid w:val="00E4451A"/>
    <w:rsid w:val="00E4548E"/>
    <w:rsid w:val="00E51F5A"/>
    <w:rsid w:val="00E72419"/>
    <w:rsid w:val="00E72975"/>
    <w:rsid w:val="00E7465A"/>
    <w:rsid w:val="00E75140"/>
    <w:rsid w:val="00E77545"/>
    <w:rsid w:val="00E81473"/>
    <w:rsid w:val="00E9119D"/>
    <w:rsid w:val="00E92238"/>
    <w:rsid w:val="00E97528"/>
    <w:rsid w:val="00EA09AE"/>
    <w:rsid w:val="00EA206F"/>
    <w:rsid w:val="00EA24DF"/>
    <w:rsid w:val="00EA3690"/>
    <w:rsid w:val="00EB32E5"/>
    <w:rsid w:val="00EB6419"/>
    <w:rsid w:val="00EC1934"/>
    <w:rsid w:val="00EC5225"/>
    <w:rsid w:val="00ED2232"/>
    <w:rsid w:val="00ED28E4"/>
    <w:rsid w:val="00ED4AD9"/>
    <w:rsid w:val="00ED789C"/>
    <w:rsid w:val="00EE165B"/>
    <w:rsid w:val="00EE4D57"/>
    <w:rsid w:val="00EE60B1"/>
    <w:rsid w:val="00EE6F94"/>
    <w:rsid w:val="00EF1A21"/>
    <w:rsid w:val="00EF74F5"/>
    <w:rsid w:val="00F00A3E"/>
    <w:rsid w:val="00F00B76"/>
    <w:rsid w:val="00F01A2B"/>
    <w:rsid w:val="00F02A84"/>
    <w:rsid w:val="00F02FFC"/>
    <w:rsid w:val="00F05CAF"/>
    <w:rsid w:val="00F06F17"/>
    <w:rsid w:val="00F13AFB"/>
    <w:rsid w:val="00F1429A"/>
    <w:rsid w:val="00F226CA"/>
    <w:rsid w:val="00F2388D"/>
    <w:rsid w:val="00F239D1"/>
    <w:rsid w:val="00F322E1"/>
    <w:rsid w:val="00F33B49"/>
    <w:rsid w:val="00F342F7"/>
    <w:rsid w:val="00F40FEC"/>
    <w:rsid w:val="00F42549"/>
    <w:rsid w:val="00F455DA"/>
    <w:rsid w:val="00F47427"/>
    <w:rsid w:val="00F52EF9"/>
    <w:rsid w:val="00F6092F"/>
    <w:rsid w:val="00F6188C"/>
    <w:rsid w:val="00F625A5"/>
    <w:rsid w:val="00F63ADF"/>
    <w:rsid w:val="00F63BBC"/>
    <w:rsid w:val="00F653F7"/>
    <w:rsid w:val="00F72D97"/>
    <w:rsid w:val="00F8007A"/>
    <w:rsid w:val="00F801DB"/>
    <w:rsid w:val="00F803A3"/>
    <w:rsid w:val="00F8075C"/>
    <w:rsid w:val="00F816AA"/>
    <w:rsid w:val="00F83847"/>
    <w:rsid w:val="00F92A76"/>
    <w:rsid w:val="00F96A96"/>
    <w:rsid w:val="00FA3B3D"/>
    <w:rsid w:val="00FA50D3"/>
    <w:rsid w:val="00FA5C55"/>
    <w:rsid w:val="00FB05DD"/>
    <w:rsid w:val="00FB15A7"/>
    <w:rsid w:val="00FB3DFD"/>
    <w:rsid w:val="00FC306B"/>
    <w:rsid w:val="00FD6690"/>
    <w:rsid w:val="00FD6763"/>
    <w:rsid w:val="00FE1F73"/>
    <w:rsid w:val="00FE556E"/>
    <w:rsid w:val="00FF2C57"/>
    <w:rsid w:val="00FF6DD6"/>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paragraph" w:customStyle="1" w:styleId="msonormalcxspmiddle">
    <w:name w:val="msonormalcxspmiddle"/>
    <w:basedOn w:val="a"/>
    <w:rsid w:val="00946B8B"/>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rsid w:val="00946B8B"/>
    <w:pPr>
      <w:widowControl/>
      <w:autoSpaceDE/>
      <w:autoSpaceDN/>
      <w:adjustRightInd/>
      <w:spacing w:before="100" w:beforeAutospacing="1" w:after="100" w:afterAutospacing="1"/>
    </w:pPr>
    <w:rPr>
      <w:sz w:val="24"/>
      <w:szCs w:val="24"/>
    </w:rPr>
  </w:style>
  <w:style w:type="character" w:customStyle="1" w:styleId="16">
    <w:name w:val="Неразрешенное упоминание1"/>
    <w:basedOn w:val="a0"/>
    <w:uiPriority w:val="99"/>
    <w:semiHidden/>
    <w:unhideWhenUsed/>
    <w:rsid w:val="00C765B3"/>
    <w:rPr>
      <w:color w:val="605E5C"/>
      <w:shd w:val="clear" w:color="auto" w:fill="E1DFDD"/>
    </w:rPr>
  </w:style>
  <w:style w:type="character" w:styleId="af8">
    <w:name w:val="Unresolved Mention"/>
    <w:basedOn w:val="a0"/>
    <w:uiPriority w:val="99"/>
    <w:semiHidden/>
    <w:unhideWhenUsed/>
    <w:rsid w:val="0045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607">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54225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5385729">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40184">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6463335">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887356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131215">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4794154">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57269304">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6320042">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19.html..." TargetMode="External"/><Relationship Id="rId13" Type="http://schemas.openxmlformats.org/officeDocument/2006/relationships/hyperlink" Target="http://edu.garant.ru/omga/" TargetMode="External"/><Relationship Id="rId18" Type="http://schemas.openxmlformats.org/officeDocument/2006/relationships/hyperlink" Target="https://academic.oup.com/journals/pages/social_scien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io-online.ru/book/9731937E-B4D9-4A1A-846E-85ED806E4F2B." TargetMode="External"/><Relationship Id="rId12" Type="http://schemas.openxmlformats.org/officeDocument/2006/relationships/hyperlink" Target="http://www.consultant.ru/edu/student/study/" TargetMode="External"/><Relationship Id="rId17" Type="http://schemas.openxmlformats.org/officeDocument/2006/relationships/hyperlink" Target="https://dictionary.cambridge.org/ru/" TargetMode="External"/><Relationship Id="rId2" Type="http://schemas.openxmlformats.org/officeDocument/2006/relationships/styles" Target="styles.xml"/><Relationship Id="rId16" Type="http://schemas.openxmlformats.org/officeDocument/2006/relationships/hyperlink" Target="http://www.ict.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1352.html..." TargetMode="External"/><Relationship Id="rId5" Type="http://schemas.openxmlformats.org/officeDocument/2006/relationships/footnotes" Target="footnotes.xml"/><Relationship Id="rId15" Type="http://schemas.openxmlformats.org/officeDocument/2006/relationships/hyperlink" Target="http://fgosvo.ru..." TargetMode="External"/><Relationship Id="rId10" Type="http://schemas.openxmlformats.org/officeDocument/2006/relationships/hyperlink" Target="http://www.iprbookshop.ru/2351.html..."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44543.html..."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43144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4391004</vt:i4>
      </vt:variant>
      <vt:variant>
        <vt:i4>12</vt:i4>
      </vt:variant>
      <vt:variant>
        <vt:i4>0</vt:i4>
      </vt:variant>
      <vt:variant>
        <vt:i4>5</vt:i4>
      </vt:variant>
      <vt:variant>
        <vt:lpwstr>http://www.iprbookshop.ru/21352.html</vt:lpwstr>
      </vt:variant>
      <vt:variant>
        <vt:lpwstr/>
      </vt:variant>
      <vt:variant>
        <vt:i4>7733303</vt:i4>
      </vt:variant>
      <vt:variant>
        <vt:i4>9</vt:i4>
      </vt:variant>
      <vt:variant>
        <vt:i4>0</vt:i4>
      </vt:variant>
      <vt:variant>
        <vt:i4>5</vt:i4>
      </vt:variant>
      <vt:variant>
        <vt:lpwstr>http://www.iprbookshop.ru/2351.html</vt:lpwstr>
      </vt:variant>
      <vt:variant>
        <vt:lpwstr/>
      </vt:variant>
      <vt:variant>
        <vt:i4>4653149</vt:i4>
      </vt:variant>
      <vt:variant>
        <vt:i4>6</vt:i4>
      </vt:variant>
      <vt:variant>
        <vt:i4>0</vt:i4>
      </vt:variant>
      <vt:variant>
        <vt:i4>5</vt:i4>
      </vt:variant>
      <vt:variant>
        <vt:lpwstr>http://www.iprbookshop.ru/44543.html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7209015</vt:i4>
      </vt:variant>
      <vt:variant>
        <vt:i4>0</vt:i4>
      </vt:variant>
      <vt:variant>
        <vt:i4>0</vt:i4>
      </vt:variant>
      <vt:variant>
        <vt:i4>5</vt:i4>
      </vt:variant>
      <vt:variant>
        <vt:lpwstr>https://www.biblio-online.ru/book/9731937E-B4D9-4A1A-846E-85ED806E4F2B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2021-08-26T17:50:00Z</dcterms:created>
  <dcterms:modified xsi:type="dcterms:W3CDTF">2024-05-18T14:08:00Z</dcterms:modified>
</cp:coreProperties>
</file>